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F2B" w:rsidRDefault="00CD1F23">
      <w:pPr>
        <w:widowControl w:val="0"/>
        <w:jc w:val="center"/>
      </w:pPr>
      <w:r>
        <w:t>ГОДОВО</w:t>
      </w:r>
      <w:r w:rsidR="002909BA">
        <w:t xml:space="preserve">Й </w:t>
      </w:r>
      <w:r>
        <w:t>ОТЧЕТ</w:t>
      </w:r>
      <w:r w:rsidR="002909BA">
        <w:t xml:space="preserve"> </w:t>
      </w:r>
    </w:p>
    <w:p w:rsidR="00DE2F2B" w:rsidRDefault="00CD1F23">
      <w:pPr>
        <w:widowControl w:val="0"/>
        <w:jc w:val="center"/>
      </w:pPr>
      <w:r>
        <w:t>ПО РЕАЛИЗАЦИИ МУНИЦИПАЛЬНОЙ ПРОГРАММЫ</w:t>
      </w:r>
    </w:p>
    <w:p w:rsidR="00DE2F2B" w:rsidRDefault="00DE2F2B">
      <w:pPr>
        <w:widowControl w:val="0"/>
      </w:pPr>
    </w:p>
    <w:p w:rsidR="00DE2F2B" w:rsidRDefault="00CD1F23">
      <w:pPr>
        <w:widowControl w:val="0"/>
        <w:jc w:val="center"/>
        <w:outlineLvl w:val="2"/>
      </w:pPr>
      <w:r>
        <w:t>Раздел 1. АНАЛИТИЧЕСКИЕ ТАБЛИЦЫ К ОТЧЕТУ</w:t>
      </w:r>
    </w:p>
    <w:p w:rsidR="00DE2F2B" w:rsidRDefault="00CD1F23">
      <w:pPr>
        <w:widowControl w:val="0"/>
        <w:jc w:val="center"/>
      </w:pPr>
      <w:r>
        <w:t>ПО ИСПОЛНЕНИЮ МУНИЦИПАЛЬНОЙ ПРОГРАММЫ</w:t>
      </w:r>
    </w:p>
    <w:p w:rsidR="00DE2F2B" w:rsidRDefault="00DE2F2B">
      <w:pPr>
        <w:widowControl w:val="0"/>
      </w:pPr>
    </w:p>
    <w:p w:rsidR="00DE2F2B" w:rsidRDefault="00CD1F23">
      <w:pPr>
        <w:widowControl w:val="0"/>
        <w:jc w:val="right"/>
        <w:outlineLvl w:val="3"/>
      </w:pPr>
      <w:r>
        <w:t>Таблица 1</w:t>
      </w:r>
    </w:p>
    <w:p w:rsidR="00DE2F2B" w:rsidRDefault="00DE2F2B">
      <w:pPr>
        <w:widowControl w:val="0"/>
      </w:pPr>
    </w:p>
    <w:p w:rsidR="00DE2F2B" w:rsidRPr="002909BA" w:rsidRDefault="00CD1F23" w:rsidP="002909BA">
      <w:pPr>
        <w:widowControl w:val="0"/>
        <w:jc w:val="center"/>
        <w:rPr>
          <w:b/>
          <w:sz w:val="28"/>
          <w:szCs w:val="28"/>
        </w:rPr>
      </w:pPr>
      <w:r w:rsidRPr="002909BA">
        <w:rPr>
          <w:b/>
          <w:sz w:val="28"/>
          <w:szCs w:val="28"/>
        </w:rPr>
        <w:t>Информация</w:t>
      </w:r>
    </w:p>
    <w:p w:rsidR="00DE2F2B" w:rsidRPr="002909BA" w:rsidRDefault="00CD1F23" w:rsidP="002909BA">
      <w:pPr>
        <w:widowControl w:val="0"/>
        <w:jc w:val="center"/>
        <w:rPr>
          <w:b/>
          <w:sz w:val="28"/>
          <w:szCs w:val="28"/>
        </w:rPr>
      </w:pPr>
      <w:r w:rsidRPr="002909BA">
        <w:rPr>
          <w:b/>
          <w:sz w:val="28"/>
          <w:szCs w:val="28"/>
        </w:rPr>
        <w:t>о финансовом обеспечении реализации муниципальной программы</w:t>
      </w:r>
    </w:p>
    <w:p w:rsidR="002909BA" w:rsidRPr="002909BA" w:rsidRDefault="002909BA" w:rsidP="002909BA">
      <w:pPr>
        <w:widowControl w:val="0"/>
        <w:jc w:val="center"/>
        <w:rPr>
          <w:b/>
        </w:rPr>
      </w:pPr>
    </w:p>
    <w:p w:rsidR="002909BA" w:rsidRPr="002909BA" w:rsidRDefault="002909BA" w:rsidP="002909BA">
      <w:pPr>
        <w:widowControl w:val="0"/>
        <w:jc w:val="center"/>
        <w:rPr>
          <w:sz w:val="28"/>
          <w:szCs w:val="28"/>
          <w:u w:val="single"/>
        </w:rPr>
      </w:pPr>
      <w:r w:rsidRPr="002909BA">
        <w:rPr>
          <w:sz w:val="28"/>
          <w:szCs w:val="28"/>
          <w:u w:val="single"/>
        </w:rPr>
        <w:t>"Управление муниципальными финансами Ардатовского муниципального округа Нижегородской области"</w:t>
      </w:r>
    </w:p>
    <w:p w:rsidR="002909BA" w:rsidRDefault="002909BA" w:rsidP="002909BA">
      <w:pPr>
        <w:widowControl w:val="0"/>
        <w:jc w:val="center"/>
      </w:pPr>
      <w:r>
        <w:t xml:space="preserve"> </w:t>
      </w:r>
      <w:r w:rsidR="00CD1F23">
        <w:t>(наименование муниципальной программы)</w:t>
      </w:r>
    </w:p>
    <w:p w:rsidR="002909BA" w:rsidRPr="002909BA" w:rsidRDefault="002909BA">
      <w:pPr>
        <w:widowControl w:val="0"/>
        <w:rPr>
          <w:sz w:val="28"/>
          <w:szCs w:val="28"/>
          <w:u w:val="single"/>
        </w:rPr>
      </w:pPr>
      <w:r w:rsidRPr="002909BA">
        <w:t xml:space="preserve">                                                 </w:t>
      </w:r>
      <w:r w:rsidR="000E2F21">
        <w:t xml:space="preserve">              </w:t>
      </w:r>
      <w:r w:rsidRPr="002909BA">
        <w:t xml:space="preserve">      </w:t>
      </w:r>
      <w:r w:rsidRPr="002909BA">
        <w:rPr>
          <w:sz w:val="28"/>
          <w:szCs w:val="28"/>
          <w:u w:val="single"/>
        </w:rPr>
        <w:t>за 2025 г.</w:t>
      </w:r>
    </w:p>
    <w:p w:rsidR="00DE2F2B" w:rsidRDefault="00CD1F23" w:rsidP="002909BA">
      <w:pPr>
        <w:widowControl w:val="0"/>
        <w:jc w:val="center"/>
      </w:pPr>
      <w:r>
        <w:t>(указать отчетный период)</w:t>
      </w:r>
    </w:p>
    <w:p w:rsidR="00DE2F2B" w:rsidRDefault="00DE2F2B">
      <w:pPr>
        <w:widowControl w:val="0"/>
      </w:pPr>
    </w:p>
    <w:tbl>
      <w:tblPr>
        <w:tblW w:w="10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3"/>
        <w:gridCol w:w="3120"/>
        <w:gridCol w:w="1560"/>
        <w:gridCol w:w="1275"/>
        <w:gridCol w:w="1555"/>
      </w:tblGrid>
      <w:tr w:rsidR="00DE2F2B" w:rsidTr="001C0C35">
        <w:trPr>
          <w:trHeight w:val="5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N п/п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Источник финансирования/муниципальный заказчик-координатор муниципальной программы, соисполнитель, участник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Объем финансового обеспечения, тыс.</w:t>
            </w:r>
            <w:r w:rsidR="002909BA">
              <w:t xml:space="preserve"> </w:t>
            </w:r>
            <w:r>
              <w:t>руб.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Причины неисполнения</w:t>
            </w:r>
          </w:p>
        </w:tc>
      </w:tr>
      <w:tr w:rsidR="00DE2F2B" w:rsidTr="001C0C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Утвержденные бюджетные ассигнования/план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Кассовые расходы/исполнено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DE2F2B">
            <w:pPr>
              <w:spacing w:line="256" w:lineRule="auto"/>
            </w:pPr>
          </w:p>
        </w:tc>
      </w:tr>
      <w:tr w:rsidR="00DE2F2B" w:rsidTr="001C0C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6</w:t>
            </w:r>
          </w:p>
        </w:tc>
      </w:tr>
      <w:tr w:rsidR="00DE2F2B" w:rsidTr="000E2F21">
        <w:trPr>
          <w:trHeight w:val="470"/>
        </w:trPr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BF5FE8">
            <w:pPr>
              <w:widowControl w:val="0"/>
              <w:spacing w:line="256" w:lineRule="auto"/>
            </w:pPr>
            <w:r w:rsidRPr="00BF5FE8">
              <w:t>Муниципальная программа "Управление муниципальными финансами в Ардатовском муниципальном округе Нижегородской области"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 w:rsidP="00BF5FE8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BF5FE8">
            <w:pPr>
              <w:widowControl w:val="0"/>
              <w:spacing w:line="256" w:lineRule="auto"/>
            </w:pPr>
            <w:r>
              <w:t>25 003,68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BF5FE8" w:rsidP="00F04852">
            <w:pPr>
              <w:widowControl w:val="0"/>
              <w:spacing w:line="256" w:lineRule="auto"/>
            </w:pPr>
            <w:r>
              <w:t>24 721,9</w:t>
            </w:r>
            <w:r w:rsidR="00F04852">
              <w:t>7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DE2F2B" w:rsidTr="001C0C35"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 w:rsidP="00A36943">
            <w:pPr>
              <w:widowControl w:val="0"/>
              <w:spacing w:line="256" w:lineRule="auto"/>
            </w:pPr>
            <w:r>
              <w:t xml:space="preserve">средства </w:t>
            </w:r>
            <w:r w:rsidR="00A36943">
              <w:t xml:space="preserve">местного </w:t>
            </w:r>
            <w:r>
              <w:t>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BF5FE8">
            <w:pPr>
              <w:widowControl w:val="0"/>
              <w:spacing w:line="256" w:lineRule="auto"/>
            </w:pPr>
            <w:r>
              <w:t>25 003,68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BF5FE8" w:rsidP="00F04852">
            <w:pPr>
              <w:widowControl w:val="0"/>
              <w:spacing w:line="256" w:lineRule="auto"/>
            </w:pPr>
            <w:r>
              <w:t>24 721,9</w:t>
            </w:r>
            <w:r w:rsidR="00F04852">
              <w:t>7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</w:tr>
      <w:tr w:rsidR="00DE2F2B" w:rsidTr="001C0C35"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A36943" w:rsidP="00A36943">
            <w:pPr>
              <w:widowControl w:val="0"/>
              <w:spacing w:line="256" w:lineRule="auto"/>
            </w:pPr>
            <w:r>
              <w:t>Ответственный исполнитель</w:t>
            </w:r>
            <w:r w:rsidR="00FF6A9C">
              <w:t xml:space="preserve"> </w:t>
            </w:r>
            <w:r w:rsidR="00FF6A9C"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BF5FE8">
            <w:pPr>
              <w:widowControl w:val="0"/>
              <w:spacing w:line="256" w:lineRule="auto"/>
            </w:pPr>
            <w:r>
              <w:t xml:space="preserve">  16 194,79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BF5FE8">
            <w:pPr>
              <w:widowControl w:val="0"/>
              <w:spacing w:line="256" w:lineRule="auto"/>
            </w:pPr>
            <w:r>
              <w:t xml:space="preserve"> 15 972,0</w:t>
            </w:r>
            <w:r w:rsidR="00F04852">
              <w:t>0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</w:tr>
      <w:tr w:rsidR="00BF5FE8" w:rsidTr="001C0C35"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E8" w:rsidRDefault="00BF5FE8" w:rsidP="00BF5FE8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</w:pPr>
            <w:r>
              <w:t xml:space="preserve">соисполнитель 1- администрация Ардатовского муниципального округа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  <w:jc w:val="center"/>
            </w:pPr>
            <w:r>
              <w:t>8130,42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  <w:jc w:val="center"/>
            </w:pPr>
            <w:r>
              <w:t>8071,80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E8" w:rsidRDefault="00BF5FE8" w:rsidP="00BF5FE8"/>
        </w:tc>
      </w:tr>
      <w:tr w:rsidR="00BF5FE8" w:rsidTr="001C0C35"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E8" w:rsidRDefault="00BF5FE8" w:rsidP="00BF5FE8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</w:pPr>
            <w:r>
              <w:t>соисполнитель 2-  Управление образования администрации Ардатовского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  <w:jc w:val="center"/>
            </w:pPr>
            <w:r>
              <w:t>343,65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  <w:jc w:val="center"/>
            </w:pPr>
            <w:r>
              <w:t>343,35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E8" w:rsidRDefault="00BF5FE8" w:rsidP="00BF5FE8"/>
        </w:tc>
      </w:tr>
      <w:tr w:rsidR="00BF5FE8" w:rsidTr="001C0C35">
        <w:tc>
          <w:tcPr>
            <w:tcW w:w="2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E8" w:rsidRDefault="00BF5FE8" w:rsidP="00BF5FE8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</w:pPr>
            <w:r>
              <w:t xml:space="preserve">соисполнитель 3-  Отдел культуры, спорта и </w:t>
            </w:r>
            <w:r>
              <w:lastRenderedPageBreak/>
              <w:t>молодежи администрации Ардатовского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  <w:jc w:val="center"/>
            </w:pPr>
            <w:r>
              <w:lastRenderedPageBreak/>
              <w:t>334,82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FE8" w:rsidRDefault="00BF5FE8" w:rsidP="00BF5FE8">
            <w:pPr>
              <w:widowControl w:val="0"/>
              <w:spacing w:line="256" w:lineRule="auto"/>
              <w:jc w:val="center"/>
            </w:pPr>
            <w:r>
              <w:t>334,82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FE8" w:rsidRDefault="00BF5FE8" w:rsidP="00BF5FE8"/>
        </w:tc>
      </w:tr>
      <w:tr w:rsidR="00FF6A9C" w:rsidTr="001C0C3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Default="00FF6A9C" w:rsidP="00FF6A9C">
            <w:pPr>
              <w:widowControl w:val="0"/>
              <w:spacing w:line="256" w:lineRule="auto"/>
            </w:pPr>
            <w:r>
              <w:t>1.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Pr="000E2F21" w:rsidRDefault="00FF6A9C" w:rsidP="00FF6A9C">
            <w:pPr>
              <w:widowControl w:val="0"/>
              <w:spacing w:line="256" w:lineRule="auto"/>
            </w:pPr>
          </w:p>
          <w:p w:rsidR="00FF6A9C" w:rsidRPr="000E2F21" w:rsidRDefault="0027539C" w:rsidP="00FF6A9C">
            <w:pPr>
              <w:widowControl w:val="0"/>
              <w:spacing w:line="256" w:lineRule="auto"/>
            </w:pPr>
            <w:r w:rsidRPr="000E2F21">
              <w:t xml:space="preserve"> Подпрограмма «</w:t>
            </w:r>
            <w:r w:rsidR="00FF6A9C" w:rsidRPr="000E2F21">
              <w:t>Организация и совершенствование бюджетного процесса Ардатовского муниципального округа Нижегородской области</w:t>
            </w:r>
            <w:r w:rsidRPr="000E2F21">
              <w:t>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Pr="000E2F21" w:rsidRDefault="00FF6A9C" w:rsidP="006F5EAF">
            <w:pPr>
              <w:widowControl w:val="0"/>
              <w:spacing w:line="256" w:lineRule="auto"/>
            </w:pPr>
            <w:r w:rsidRPr="000E2F21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Default="00FF6A9C" w:rsidP="00FF6A9C">
            <w:pPr>
              <w:widowControl w:val="0"/>
              <w:spacing w:line="256" w:lineRule="auto"/>
              <w:jc w:val="center"/>
            </w:pPr>
            <w:r>
              <w:t>9 000,00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Default="00873FF3" w:rsidP="00FF6A9C">
            <w:pPr>
              <w:widowControl w:val="0"/>
              <w:spacing w:line="256" w:lineRule="auto"/>
              <w:jc w:val="center"/>
            </w:pPr>
            <w:r>
              <w:t>8 749,97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Default="00FF6A9C" w:rsidP="00FF6A9C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FF6A9C" w:rsidTr="001C0C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9C" w:rsidRDefault="00FF6A9C" w:rsidP="00FF6A9C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9C" w:rsidRPr="000E2F21" w:rsidRDefault="00FF6A9C" w:rsidP="00FF6A9C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Pr="000E2F21" w:rsidRDefault="00FF6A9C" w:rsidP="00FF6A9C">
            <w:pPr>
              <w:widowControl w:val="0"/>
              <w:spacing w:line="256" w:lineRule="auto"/>
            </w:pPr>
            <w:r w:rsidRPr="000E2F21"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Default="00FF6A9C" w:rsidP="00FF6A9C">
            <w:pPr>
              <w:widowControl w:val="0"/>
              <w:spacing w:line="256" w:lineRule="auto"/>
              <w:jc w:val="center"/>
            </w:pPr>
            <w:r>
              <w:t>9 000,00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A9C" w:rsidRDefault="00FF6A9C" w:rsidP="00873FF3">
            <w:pPr>
              <w:widowControl w:val="0"/>
              <w:spacing w:line="256" w:lineRule="auto"/>
              <w:jc w:val="center"/>
            </w:pPr>
            <w:r>
              <w:t>8</w:t>
            </w:r>
            <w:r w:rsidR="00873FF3">
              <w:t> 749,97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6A9C" w:rsidRDefault="00FF6A9C" w:rsidP="00FF6A9C"/>
        </w:tc>
      </w:tr>
      <w:tr w:rsidR="00DE2F2B" w:rsidTr="001C0C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Pr="000E2F21" w:rsidRDefault="00DE2F2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0E2F21" w:rsidRDefault="00A36943">
            <w:pPr>
              <w:widowControl w:val="0"/>
              <w:spacing w:line="256" w:lineRule="auto"/>
            </w:pPr>
            <w:r w:rsidRPr="000E2F21">
              <w:t>Ответственный исполнитель</w:t>
            </w:r>
            <w:r w:rsidR="002909BA" w:rsidRPr="000E2F21">
              <w:t xml:space="preserve">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5F06D5">
            <w:pPr>
              <w:widowControl w:val="0"/>
              <w:spacing w:line="256" w:lineRule="auto"/>
            </w:pPr>
            <w:r>
              <w:t xml:space="preserve">     191,11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5F06D5">
            <w:pPr>
              <w:widowControl w:val="0"/>
              <w:spacing w:line="256" w:lineRule="auto"/>
            </w:pPr>
            <w:r>
              <w:t xml:space="preserve">  0,00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</w:tr>
      <w:tr w:rsidR="00DE2F2B" w:rsidTr="001C0C3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Pr="000E2F21" w:rsidRDefault="00DE2F2B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0E2F21" w:rsidRDefault="00CD1F23">
            <w:pPr>
              <w:widowControl w:val="0"/>
              <w:spacing w:line="256" w:lineRule="auto"/>
            </w:pPr>
            <w:r w:rsidRPr="000E2F21">
              <w:t>соисполнитель 1</w:t>
            </w:r>
            <w:r w:rsidR="006F5EAF" w:rsidRPr="000E2F21">
              <w:t xml:space="preserve">- администрация Ардатовского муниципального округа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5F06D5" w:rsidP="005F06D5">
            <w:pPr>
              <w:widowControl w:val="0"/>
              <w:spacing w:line="256" w:lineRule="auto"/>
              <w:jc w:val="center"/>
            </w:pPr>
            <w:r>
              <w:t>8130,42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5F06D5" w:rsidP="005F06D5">
            <w:pPr>
              <w:widowControl w:val="0"/>
              <w:spacing w:line="256" w:lineRule="auto"/>
              <w:jc w:val="center"/>
            </w:pPr>
            <w:r>
              <w:t>8071,80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</w:tr>
      <w:tr w:rsidR="006F5EAF" w:rsidTr="00867142">
        <w:trPr>
          <w:trHeight w:val="4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5F06D5" w:rsidP="005F06D5">
            <w:pPr>
              <w:widowControl w:val="0"/>
              <w:spacing w:line="256" w:lineRule="auto"/>
            </w:pPr>
            <w:r>
              <w:t>соисполнитель 2-  Управление образования администрации Ардатовского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5F06D5" w:rsidP="005F06D5">
            <w:pPr>
              <w:widowControl w:val="0"/>
              <w:spacing w:line="256" w:lineRule="auto"/>
              <w:jc w:val="center"/>
            </w:pPr>
            <w:r>
              <w:t>343,65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5F06D5" w:rsidP="005F06D5">
            <w:pPr>
              <w:widowControl w:val="0"/>
              <w:spacing w:line="256" w:lineRule="auto"/>
              <w:jc w:val="center"/>
            </w:pPr>
            <w:r>
              <w:t>343,35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/>
        </w:tc>
      </w:tr>
      <w:tr w:rsidR="005F06D5" w:rsidTr="00867142">
        <w:trPr>
          <w:trHeight w:val="4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D5" w:rsidRDefault="005F06D5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D5" w:rsidRDefault="005F06D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D5" w:rsidRDefault="005F06D5" w:rsidP="005F06D5">
            <w:pPr>
              <w:widowControl w:val="0"/>
              <w:spacing w:line="256" w:lineRule="auto"/>
            </w:pPr>
            <w:r>
              <w:t>соисполнитель 3-  Отдел культуры, спорта и молодежи администрации Ардатовского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D5" w:rsidRDefault="005F06D5" w:rsidP="005F06D5">
            <w:pPr>
              <w:widowControl w:val="0"/>
              <w:spacing w:line="256" w:lineRule="auto"/>
              <w:jc w:val="center"/>
            </w:pPr>
            <w:r>
              <w:t>334,82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6D5" w:rsidRDefault="005F06D5" w:rsidP="005F06D5">
            <w:pPr>
              <w:widowControl w:val="0"/>
              <w:spacing w:line="256" w:lineRule="auto"/>
              <w:jc w:val="center"/>
            </w:pPr>
            <w:r>
              <w:t>334,82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6D5" w:rsidRDefault="005F06D5"/>
        </w:tc>
      </w:tr>
      <w:tr w:rsidR="006F5EAF" w:rsidTr="006F5E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>
            <w:r>
              <w:t>1.1.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Pr="000E2F21" w:rsidRDefault="006F5EAF" w:rsidP="006F5EAF">
            <w:r w:rsidRPr="000E2F21">
              <w:t>Основное мероприятие «Совершенствование нормативного правового         регулирования и методологического обеспечения бюджетного процесса»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Pr="000E2F21" w:rsidRDefault="006F5EAF" w:rsidP="006F5EAF">
            <w:pPr>
              <w:widowControl w:val="0"/>
              <w:spacing w:line="256" w:lineRule="auto"/>
            </w:pPr>
            <w:r w:rsidRPr="000E2F21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Pr="000E2F21" w:rsidRDefault="006F5EAF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Pr="000E2F21" w:rsidRDefault="006F5EAF" w:rsidP="006F5EAF">
            <w:pPr>
              <w:widowControl w:val="0"/>
              <w:spacing w:line="256" w:lineRule="auto"/>
            </w:pPr>
            <w:r w:rsidRPr="000E2F21">
              <w:t xml:space="preserve"> 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Pr="000E2F21" w:rsidRDefault="006F5EAF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Pr="000E2F21" w:rsidRDefault="006F5EAF" w:rsidP="006F5EAF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6F5EAF" w:rsidTr="006F5E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>
            <w:r>
              <w:t>1.2.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Pr="00FF6A9C" w:rsidRDefault="006F5EAF" w:rsidP="006F5EAF">
            <w:pPr>
              <w:rPr>
                <w:color w:val="0070C0"/>
              </w:rPr>
            </w:pPr>
            <w:r>
              <w:rPr>
                <w:rFonts w:cs="Calibri"/>
                <w:sz w:val="26"/>
                <w:szCs w:val="26"/>
              </w:rPr>
              <w:t>Основное мероприятие «Формирование бюджета округа на очередной финансовый год и плановый период»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Pr="00FF6A9C" w:rsidRDefault="006F5EAF" w:rsidP="006F5EAF">
            <w:pPr>
              <w:rPr>
                <w:color w:val="0070C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t xml:space="preserve"> 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Pr="00FF6A9C" w:rsidRDefault="006F5EAF" w:rsidP="006F5EAF">
            <w:pPr>
              <w:rPr>
                <w:color w:val="0070C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6F5EAF" w:rsidTr="006F5E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>
            <w:r>
              <w:t>1.3.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Pr="00FF6A9C" w:rsidRDefault="006F5EAF" w:rsidP="006F5EAF">
            <w:pPr>
              <w:rPr>
                <w:color w:val="0070C0"/>
              </w:rPr>
            </w:pPr>
            <w:r>
              <w:rPr>
                <w:rFonts w:cs="Calibri"/>
                <w:sz w:val="26"/>
                <w:szCs w:val="26"/>
              </w:rPr>
              <w:t xml:space="preserve">Основное мероприятие </w:t>
            </w:r>
            <w:r>
              <w:rPr>
                <w:rFonts w:cs="Calibri"/>
                <w:sz w:val="26"/>
                <w:szCs w:val="26"/>
              </w:rPr>
              <w:lastRenderedPageBreak/>
              <w:t>«</w:t>
            </w:r>
            <w:r>
              <w:rPr>
                <w:sz w:val="26"/>
                <w:szCs w:val="26"/>
              </w:rPr>
              <w:t>Создание условий для роста налоговых и неналоговых доходов бюджета Ардатовского муниципального округа Нижегородской области»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lastRenderedPageBreak/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Pr="00FF6A9C" w:rsidRDefault="006F5EAF" w:rsidP="006F5EAF">
            <w:pPr>
              <w:rPr>
                <w:color w:val="0070C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t xml:space="preserve"> средства местного бюджета, </w:t>
            </w:r>
            <w:r>
              <w:lastRenderedPageBreak/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Pr="00FF6A9C" w:rsidRDefault="006F5EAF" w:rsidP="006F5EAF">
            <w:pPr>
              <w:rPr>
                <w:color w:val="0070C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040015" w:rsidTr="005A4A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>
            <w:r>
              <w:t>1.4.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>
            <w:r>
              <w:rPr>
                <w:sz w:val="26"/>
                <w:szCs w:val="26"/>
              </w:rPr>
              <w:t>Основное мероприятие «Управление средствами резервного фонда администрации Ардатовского муниципального округа Нижегородской области»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>
            <w:pPr>
              <w:widowControl w:val="0"/>
              <w:spacing w:line="256" w:lineRule="auto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F6A9C">
            <w:pPr>
              <w:widowControl w:val="0"/>
              <w:spacing w:line="256" w:lineRule="auto"/>
              <w:jc w:val="center"/>
            </w:pPr>
            <w:r>
              <w:t>9 000,00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F6A9C">
            <w:pPr>
              <w:widowControl w:val="0"/>
              <w:spacing w:line="256" w:lineRule="auto"/>
              <w:jc w:val="center"/>
            </w:pPr>
            <w:r>
              <w:t>8 749,97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5A4AF5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040015" w:rsidTr="005A4A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>
            <w:pPr>
              <w:widowControl w:val="0"/>
              <w:spacing w:line="256" w:lineRule="auto"/>
            </w:pPr>
            <w:r>
              <w:t>(1) 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F6A9C">
            <w:pPr>
              <w:widowControl w:val="0"/>
              <w:spacing w:line="256" w:lineRule="auto"/>
              <w:jc w:val="center"/>
            </w:pPr>
            <w:r>
              <w:t>9 000,00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F6A9C">
            <w:pPr>
              <w:widowControl w:val="0"/>
              <w:spacing w:line="256" w:lineRule="auto"/>
              <w:jc w:val="center"/>
            </w:pPr>
            <w:r>
              <w:t>8 749,97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>
            <w:pPr>
              <w:widowControl w:val="0"/>
              <w:spacing w:line="256" w:lineRule="auto"/>
              <w:jc w:val="center"/>
            </w:pPr>
          </w:p>
        </w:tc>
      </w:tr>
      <w:tr w:rsidR="00040015" w:rsidTr="005A4A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  <w:r>
              <w:t xml:space="preserve">     191,11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  <w:r>
              <w:t xml:space="preserve">  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  <w:r>
              <w:t xml:space="preserve">соисполнитель 1- администрация Ардатовского муниципального округа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  <w:jc w:val="center"/>
            </w:pPr>
            <w:r>
              <w:t>8130,42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  <w:jc w:val="center"/>
            </w:pPr>
            <w:r>
              <w:t>8071,80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  <w:r>
              <w:t>соисполнитель 2-  Управление образования администрации Ардатовского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  <w:jc w:val="center"/>
            </w:pPr>
            <w:r>
              <w:t>343,65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  <w:jc w:val="center"/>
            </w:pPr>
            <w:r>
              <w:t>343,35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5F06D5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  <w:r>
              <w:t>соисполнитель 3-  Отдел культуры, спорта и молодежи администрации Ардатовского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  <w:jc w:val="center"/>
            </w:pPr>
            <w:r>
              <w:t>334,82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  <w:jc w:val="center"/>
            </w:pPr>
            <w:r>
              <w:t>334,82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5F06D5">
            <w:pPr>
              <w:widowControl w:val="0"/>
              <w:spacing w:line="256" w:lineRule="auto"/>
            </w:pPr>
          </w:p>
        </w:tc>
      </w:tr>
      <w:tr w:rsidR="007811A8" w:rsidTr="006F5E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11A8" w:rsidRDefault="007811A8" w:rsidP="00867142">
            <w:r>
              <w:t>1.5.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11A8" w:rsidRDefault="007811A8" w:rsidP="00867142">
            <w:r>
              <w:rPr>
                <w:sz w:val="26"/>
                <w:szCs w:val="26"/>
              </w:rPr>
              <w:t>Основное мероприятие</w:t>
            </w:r>
            <w:r>
              <w:rPr>
                <w:b/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Организация исполнения бюджета округа»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867142">
            <w:pPr>
              <w:widowControl w:val="0"/>
              <w:spacing w:line="256" w:lineRule="auto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7811A8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7811A8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1A8" w:rsidRDefault="007811A8" w:rsidP="00867142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7811A8" w:rsidTr="006F5EA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1A8" w:rsidRDefault="007811A8" w:rsidP="00867142"/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11A8" w:rsidRDefault="007811A8" w:rsidP="00867142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86714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7811A8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7811A8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1A8" w:rsidRDefault="007811A8" w:rsidP="00867142">
            <w:pPr>
              <w:widowControl w:val="0"/>
              <w:spacing w:line="256" w:lineRule="auto"/>
              <w:jc w:val="center"/>
            </w:pPr>
          </w:p>
        </w:tc>
      </w:tr>
      <w:tr w:rsidR="007811A8" w:rsidTr="007811A8">
        <w:trPr>
          <w:trHeight w:val="44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A8" w:rsidRDefault="007811A8" w:rsidP="00867142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1A8" w:rsidRDefault="007811A8" w:rsidP="00867142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86714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7811A8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7811A8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A8" w:rsidRDefault="007811A8" w:rsidP="00867142">
            <w:pPr>
              <w:widowControl w:val="0"/>
              <w:spacing w:line="256" w:lineRule="auto"/>
            </w:pPr>
          </w:p>
        </w:tc>
      </w:tr>
      <w:tr w:rsidR="006F5EAF" w:rsidTr="006F5E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>
            <w:r>
              <w:t>1.6.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>
            <w:r>
              <w:rPr>
                <w:sz w:val="26"/>
                <w:szCs w:val="26"/>
              </w:rPr>
              <w:t xml:space="preserve">Основное мероприятие «Формирование и предоставление бюджетной отчетности </w:t>
            </w:r>
            <w:r>
              <w:rPr>
                <w:rFonts w:cs="Calibri"/>
                <w:sz w:val="26"/>
                <w:szCs w:val="26"/>
              </w:rPr>
              <w:lastRenderedPageBreak/>
              <w:t>Ардатовского муниципального округа Нижегородской области»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X</w:t>
            </w: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6F5EAF" w:rsidTr="006F5EA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EAF" w:rsidRDefault="006F5EAF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lastRenderedPageBreak/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EAF" w:rsidRDefault="006F5EAF" w:rsidP="006F5EAF">
            <w:pPr>
              <w:widowControl w:val="0"/>
              <w:spacing w:line="256" w:lineRule="auto"/>
              <w:jc w:val="center"/>
            </w:pPr>
          </w:p>
        </w:tc>
      </w:tr>
      <w:tr w:rsidR="00040015" w:rsidTr="005A4A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>
            <w:r>
              <w:t>1.7.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>
            <w:r>
              <w:rPr>
                <w:sz w:val="26"/>
                <w:szCs w:val="26"/>
              </w:rPr>
              <w:t>Основное мероприятие «Реализация мер по оптимизации муниципального долга»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 xml:space="preserve">        Х</w:t>
            </w: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Pr="000E2F21" w:rsidRDefault="00040015" w:rsidP="006F5EAF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Pr="000E2F21" w:rsidRDefault="00040015" w:rsidP="006F5EAF">
            <w:pPr>
              <w:widowControl w:val="0"/>
              <w:spacing w:line="256" w:lineRule="auto"/>
              <w:jc w:val="center"/>
            </w:pPr>
            <w:r w:rsidRPr="000E2F21"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>
            <w:r>
              <w:t>1.8.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>
            <w:r>
              <w:rPr>
                <w:sz w:val="26"/>
                <w:szCs w:val="26"/>
              </w:rPr>
              <w:t>Основное мероприятие «Своевременное исполнение долговых обязательства Ардатовского муниципального округа Нижегородской области»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 xml:space="preserve">        Х</w:t>
            </w: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5" w:rsidRDefault="00040015" w:rsidP="006F5EAF"/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1.9.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Pr="00FF6A9C" w:rsidRDefault="00040015" w:rsidP="006F5EAF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«Организация и осуществление полномочий по внутреннему муниципальному финансовому контролю»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040015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Pr="00FF6A9C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(1) 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Pr="00FF6A9C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Pr="000E2F21" w:rsidRDefault="00040015" w:rsidP="006F5EAF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1.10.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Pr="00FF6A9C" w:rsidRDefault="00040015" w:rsidP="006F5EAF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«Организация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осуществление полномочий по контролю в сфере закупок для обеспечения муниципальных нужд Ардатовского муниципального </w:t>
            </w:r>
            <w:r>
              <w:rPr>
                <w:sz w:val="26"/>
                <w:szCs w:val="26"/>
              </w:rPr>
              <w:lastRenderedPageBreak/>
              <w:t>округа Нижегородской области»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040015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Pr="00FF6A9C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>(1) 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Pr="00FF6A9C" w:rsidRDefault="00040015" w:rsidP="006F5EAF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6F5EAF">
            <w:pPr>
              <w:widowControl w:val="0"/>
              <w:spacing w:line="256" w:lineRule="auto"/>
            </w:pPr>
          </w:p>
        </w:tc>
      </w:tr>
      <w:tr w:rsidR="00B80933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  <w:r>
              <w:t>2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  <w:r>
              <w:t xml:space="preserve"> Подпрограмма «</w:t>
            </w:r>
            <w:r w:rsidRPr="00FF6A9C">
              <w:t>Повышение эффективности бюджетных расходов Ардатовского муниципального округа Нижегородской области</w:t>
            </w:r>
            <w:r>
              <w:t>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  <w:r>
              <w:t xml:space="preserve">        Х</w:t>
            </w:r>
          </w:p>
        </w:tc>
      </w:tr>
      <w:tr w:rsidR="00B80933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  <w:r>
              <w:t xml:space="preserve"> 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0933" w:rsidRDefault="00B80933" w:rsidP="00867142">
            <w:pPr>
              <w:widowControl w:val="0"/>
              <w:spacing w:line="256" w:lineRule="auto"/>
            </w:pPr>
          </w:p>
        </w:tc>
      </w:tr>
      <w:tr w:rsidR="00F04852" w:rsidTr="00547E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</w:tr>
      <w:tr w:rsidR="00F04852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  <w:r>
              <w:t>2.1.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«Обеспечение взаимосвязи стратегического и бюджетного планирования»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4852" w:rsidRDefault="00040015" w:rsidP="00040015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F04852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</w:tr>
      <w:tr w:rsidR="00F04852" w:rsidTr="00547E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  <w:r>
              <w:t>2.2.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«Разработка и реализация муниципальных программ Ардатовского муниципального округа Нижегородской области»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015" w:rsidRDefault="00040015" w:rsidP="00040015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</w:p>
        </w:tc>
      </w:tr>
      <w:tr w:rsidR="00040015" w:rsidTr="005A4AF5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015" w:rsidRDefault="00040015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2.3.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«Обеспечение взаимосвязи муниципальных программ и муниципальных заданий»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2.4.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 xml:space="preserve">Основное мероприятие </w:t>
            </w:r>
            <w:r>
              <w:rPr>
                <w:sz w:val="26"/>
                <w:szCs w:val="26"/>
              </w:rPr>
              <w:lastRenderedPageBreak/>
              <w:t>«Оптимизация подходов к оказанию однотипных муниципальных услуг»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lastRenderedPageBreak/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средства местного бюджета, </w:t>
            </w:r>
            <w:r>
              <w:lastRenderedPageBreak/>
              <w:t>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F04852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852" w:rsidRDefault="00F04852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2.5.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«Обеспечение выполнения муниципальных заданий максимальным количеством муниципальных учреждений округа, которым установлены муниципальные задания»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2.6.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«Обеспечение надлежащего качества оказания муниципальных услуг»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2.7.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«Расширение практики применения нормативов финансовых затрат на предоставление муниципальных услуг»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2.8.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 xml:space="preserve">Основное мероприятие «Обеспечение </w:t>
            </w:r>
            <w:r>
              <w:rPr>
                <w:sz w:val="26"/>
                <w:szCs w:val="26"/>
              </w:rPr>
              <w:lastRenderedPageBreak/>
              <w:t>зависимости оплаты труда руководителей органов исполнительной власти округа и руководителей муниципальных учреждений округа от результатов их профессиональной деятельности»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lastRenderedPageBreak/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2.9.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«Повышение качества финансового менеджмента»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2.10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«Повышение эффективности внутреннего финансового контроля и внутреннего финансового аудита»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2.11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«Повышение эффективности ведомственного контроля в сфере закупок для обеспечения муниципальных нужд Ардатовского муниципального округа Нижегородской области»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Ответственный исполнитель </w:t>
            </w:r>
            <w:r w:rsidRPr="000E2F21">
              <w:t>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lastRenderedPageBreak/>
              <w:t>2.12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«Модернизация информационной системы управления общественными финансами»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2.13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«Повышение прозрачности деятельности органов исполнительной власти округа и муниципальных учреждений округа по оказанию муниципальных услуг и соблюдению требований к их качеству»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2.14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«Повышение открытости информации о бюджетном процессе»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3.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 Подпрограмма «</w:t>
            </w:r>
            <w:r w:rsidRPr="00FF6A9C">
              <w:t>Повышение финансовой грамотности населения Ардатовского муниципального округа Нижегородской области</w:t>
            </w:r>
            <w:r>
              <w:t>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3.1.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Основное </w:t>
            </w:r>
            <w:r>
              <w:lastRenderedPageBreak/>
              <w:t>мероприятие</w:t>
            </w:r>
          </w:p>
          <w:p w:rsidR="00547EAC" w:rsidRDefault="00547EAC" w:rsidP="00F04852">
            <w:pPr>
              <w:widowControl w:val="0"/>
              <w:spacing w:line="256" w:lineRule="auto"/>
            </w:pPr>
            <w:r>
              <w:t>«Финансовое просвещение и информирование населения»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lastRenderedPageBreak/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rPr>
          <w:trHeight w:val="4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>3.2.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AC" w:rsidRDefault="00547EAC" w:rsidP="00F04852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Основное мероприятие</w:t>
            </w:r>
          </w:p>
          <w:p w:rsidR="00547EAC" w:rsidRDefault="00547EAC" w:rsidP="00F04852">
            <w:pPr>
              <w:pStyle w:val="ConsPlusNormal"/>
              <w:ind w:firstLine="0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  <w:t>«Использование лучших практик и поддержка частных и общественных инициатив»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  <w:r>
              <w:t xml:space="preserve">         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F04852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  <w:jc w:val="center"/>
            </w:pPr>
            <w:r>
              <w:t>0,00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F04852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  <w:r>
              <w:t>4.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  <w:r>
              <w:t xml:space="preserve"> Подпрограмма «</w:t>
            </w:r>
            <w:r w:rsidRPr="00FF6A9C">
              <w:t>Обеспечение реализации муниципальной программы</w:t>
            </w:r>
            <w:r>
              <w:t>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BF5FE8">
            <w:pPr>
              <w:widowControl w:val="0"/>
              <w:spacing w:line="256" w:lineRule="auto"/>
            </w:pPr>
            <w:r w:rsidRPr="000E2F21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16 003,68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15 972,00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BF5FE8">
            <w:pPr>
              <w:widowControl w:val="0"/>
              <w:spacing w:line="256" w:lineRule="auto"/>
            </w:pPr>
            <w:r w:rsidRPr="000E2F21"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16 003,68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15 972,00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BF5FE8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16 003,68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15 972,00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  <w:r>
              <w:t>4.1.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  <w:r>
              <w:rPr>
                <w:sz w:val="26"/>
                <w:szCs w:val="26"/>
              </w:rPr>
              <w:t>Основное мероприятие «Обеспечение деятельности управления финансов»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BF5FE8">
            <w:pPr>
              <w:widowControl w:val="0"/>
              <w:spacing w:line="256" w:lineRule="auto"/>
            </w:pPr>
            <w:r w:rsidRPr="000E2F21"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16 003,68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15 972,00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EAC" w:rsidRDefault="00547EAC" w:rsidP="00547EAC">
            <w:pPr>
              <w:widowControl w:val="0"/>
              <w:spacing w:line="256" w:lineRule="auto"/>
              <w:jc w:val="center"/>
            </w:pPr>
            <w:r>
              <w:t>Х</w:t>
            </w: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BF5FE8">
            <w:pPr>
              <w:widowControl w:val="0"/>
              <w:spacing w:line="256" w:lineRule="auto"/>
            </w:pPr>
            <w:r w:rsidRPr="000E2F21">
              <w:t>средства местного бюджета,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16 003,68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15 972,00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</w:tr>
      <w:tr w:rsidR="00547EAC" w:rsidTr="00547E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23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Pr="000E2F21" w:rsidRDefault="00547EAC" w:rsidP="00BF5FE8">
            <w:pPr>
              <w:widowControl w:val="0"/>
              <w:spacing w:line="256" w:lineRule="auto"/>
            </w:pPr>
            <w:r w:rsidRPr="000E2F21">
              <w:t>Ответственный исполнитель - Управление финансов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16 003,68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  <w:jc w:val="center"/>
            </w:pPr>
            <w:r>
              <w:t>15 972,00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EAC" w:rsidRDefault="00547EAC" w:rsidP="00BF5FE8">
            <w:pPr>
              <w:widowControl w:val="0"/>
              <w:spacing w:line="256" w:lineRule="auto"/>
            </w:pPr>
          </w:p>
        </w:tc>
      </w:tr>
    </w:tbl>
    <w:p w:rsidR="007B340D" w:rsidRDefault="007B340D"/>
    <w:p w:rsidR="007B340D" w:rsidRDefault="007B340D" w:rsidP="007B340D">
      <w:pPr>
        <w:widowControl w:val="0"/>
      </w:pPr>
      <w:r>
        <w:t>Графа 3 - если муниципальный заказчик-координатор муниципальной программы (соисполнитель) не является главным распорядителем бюджетных средств Ардатовского муниципального округа Нижегородской области, то в скобках указывается структурное подразделение администрации Ардатовского муниципального округа Нижегородской области, выступающее в качестве главного распорядителя бюджетных средств.</w:t>
      </w:r>
    </w:p>
    <w:p w:rsidR="007B340D" w:rsidRDefault="007B340D" w:rsidP="007B340D">
      <w:pPr>
        <w:widowControl w:val="0"/>
        <w:spacing w:before="220"/>
      </w:pPr>
      <w:r>
        <w:t>Графа 4 - для бюджетных средств указывается объем бюджетных ассигнований согласно решению Совета депутатов Ардатовского муниципального округа Нижегородской области; для прочих источников - объем финансового обеспечения в соответствии с муниципальной программой.</w:t>
      </w:r>
    </w:p>
    <w:p w:rsidR="007B340D" w:rsidRDefault="007B340D" w:rsidP="007B340D">
      <w:pPr>
        <w:widowControl w:val="0"/>
        <w:spacing w:before="220"/>
      </w:pPr>
      <w:r>
        <w:t>Графа 6 - в отчете за текущий год для бюджетных средств приводится причина неисполнения (неполного исполнения - менее 95%) утвержденного объема бюджетных ассигнований с обязательным указанием мер, предпринятых для исполнения финансирования в полном объеме.</w:t>
      </w:r>
    </w:p>
    <w:p w:rsidR="007B340D" w:rsidRDefault="007B340D" w:rsidP="007B340D">
      <w:pPr>
        <w:widowControl w:val="0"/>
      </w:pPr>
    </w:p>
    <w:p w:rsidR="007B340D" w:rsidRDefault="007B340D" w:rsidP="007B340D">
      <w:pPr>
        <w:tabs>
          <w:tab w:val="left" w:pos="1260"/>
        </w:tabs>
      </w:pPr>
    </w:p>
    <w:p w:rsidR="00DE2F2B" w:rsidRPr="007B340D" w:rsidRDefault="00DE2F2B" w:rsidP="007B340D">
      <w:pPr>
        <w:tabs>
          <w:tab w:val="left" w:pos="1260"/>
        </w:tabs>
        <w:sectPr w:rsidR="00DE2F2B" w:rsidRPr="007B340D" w:rsidSect="001C0C35">
          <w:type w:val="continuous"/>
          <w:pgSz w:w="11905" w:h="16838"/>
          <w:pgMar w:top="851" w:right="1134" w:bottom="1701" w:left="1134" w:header="709" w:footer="709" w:gutter="0"/>
          <w:cols w:space="720"/>
          <w:docGrid w:linePitch="360"/>
        </w:sectPr>
      </w:pPr>
    </w:p>
    <w:p w:rsidR="00DE2F2B" w:rsidRDefault="00DE2F2B" w:rsidP="008A4257">
      <w:pPr>
        <w:widowControl w:val="0"/>
        <w:outlineLvl w:val="3"/>
      </w:pPr>
    </w:p>
    <w:p w:rsidR="00DE2F2B" w:rsidRDefault="00CD1F23">
      <w:pPr>
        <w:widowControl w:val="0"/>
        <w:jc w:val="right"/>
        <w:outlineLvl w:val="3"/>
      </w:pPr>
      <w:r>
        <w:t>Таблица 2</w:t>
      </w:r>
    </w:p>
    <w:p w:rsidR="00DE2F2B" w:rsidRPr="00040015" w:rsidRDefault="00CD1F23">
      <w:pPr>
        <w:widowControl w:val="0"/>
        <w:jc w:val="center"/>
        <w:rPr>
          <w:b/>
          <w:sz w:val="28"/>
          <w:szCs w:val="28"/>
        </w:rPr>
      </w:pPr>
      <w:r w:rsidRPr="00040015">
        <w:rPr>
          <w:b/>
          <w:sz w:val="28"/>
          <w:szCs w:val="28"/>
        </w:rPr>
        <w:t>Сведения</w:t>
      </w:r>
    </w:p>
    <w:p w:rsidR="00DE2F2B" w:rsidRPr="00040015" w:rsidRDefault="00CD1F23">
      <w:pPr>
        <w:widowControl w:val="0"/>
        <w:jc w:val="center"/>
        <w:rPr>
          <w:b/>
          <w:sz w:val="28"/>
          <w:szCs w:val="28"/>
        </w:rPr>
      </w:pPr>
      <w:r w:rsidRPr="00040015">
        <w:rPr>
          <w:b/>
          <w:sz w:val="28"/>
          <w:szCs w:val="28"/>
        </w:rPr>
        <w:t>о степени выполнения мероприятий муниципальной программы</w:t>
      </w:r>
    </w:p>
    <w:p w:rsidR="00DE2F2B" w:rsidRDefault="00DE2F2B" w:rsidP="00040015">
      <w:pPr>
        <w:widowControl w:val="0"/>
        <w:jc w:val="center"/>
      </w:pPr>
    </w:p>
    <w:p w:rsidR="00040015" w:rsidRPr="002909BA" w:rsidRDefault="00040015" w:rsidP="00040015">
      <w:pPr>
        <w:widowControl w:val="0"/>
        <w:jc w:val="center"/>
        <w:rPr>
          <w:sz w:val="28"/>
          <w:szCs w:val="28"/>
          <w:u w:val="single"/>
        </w:rPr>
      </w:pPr>
      <w:r w:rsidRPr="002909BA">
        <w:rPr>
          <w:sz w:val="28"/>
          <w:szCs w:val="28"/>
          <w:u w:val="single"/>
        </w:rPr>
        <w:t>"Управление муниципальными финансами Ардатовского муниципального округа Нижегородской области"</w:t>
      </w:r>
    </w:p>
    <w:p w:rsidR="00040015" w:rsidRDefault="00040015" w:rsidP="00040015">
      <w:pPr>
        <w:widowControl w:val="0"/>
        <w:jc w:val="center"/>
      </w:pPr>
      <w:r>
        <w:t xml:space="preserve"> (наименование муниципальной программы)</w:t>
      </w:r>
    </w:p>
    <w:p w:rsidR="00040015" w:rsidRPr="002909BA" w:rsidRDefault="00040015" w:rsidP="00040015">
      <w:pPr>
        <w:widowControl w:val="0"/>
        <w:rPr>
          <w:sz w:val="28"/>
          <w:szCs w:val="28"/>
          <w:u w:val="single"/>
        </w:rPr>
      </w:pPr>
      <w:r w:rsidRPr="002909BA">
        <w:t xml:space="preserve">                                                      </w:t>
      </w:r>
      <w:r w:rsidR="000E2F21">
        <w:t xml:space="preserve">                           </w:t>
      </w:r>
      <w:r w:rsidRPr="002909BA">
        <w:t xml:space="preserve"> </w:t>
      </w:r>
      <w:r w:rsidRPr="002909BA">
        <w:rPr>
          <w:sz w:val="28"/>
          <w:szCs w:val="28"/>
          <w:u w:val="single"/>
        </w:rPr>
        <w:t>за 2025 г.</w:t>
      </w:r>
    </w:p>
    <w:p w:rsidR="00040015" w:rsidRDefault="00040015" w:rsidP="00040015">
      <w:pPr>
        <w:widowControl w:val="0"/>
        <w:jc w:val="center"/>
      </w:pPr>
      <w:r>
        <w:t>(указать отчетный период)</w:t>
      </w:r>
    </w:p>
    <w:p w:rsidR="00DE2F2B" w:rsidRDefault="00DE2F2B">
      <w:pPr>
        <w:widowControl w:val="0"/>
      </w:pPr>
    </w:p>
    <w:tbl>
      <w:tblPr>
        <w:tblW w:w="11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989"/>
        <w:gridCol w:w="1130"/>
        <w:gridCol w:w="567"/>
        <w:gridCol w:w="567"/>
        <w:gridCol w:w="567"/>
        <w:gridCol w:w="708"/>
        <w:gridCol w:w="1555"/>
        <w:gridCol w:w="146"/>
        <w:gridCol w:w="567"/>
        <w:gridCol w:w="851"/>
        <w:gridCol w:w="850"/>
        <w:gridCol w:w="988"/>
      </w:tblGrid>
      <w:tr w:rsidR="00DE2F2B" w:rsidTr="00B80FC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N п/п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Непосредственный результат реализации мероприятия (далее - ПНР)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Причины неисполнения</w:t>
            </w:r>
          </w:p>
        </w:tc>
      </w:tr>
      <w:tr w:rsidR="00DE2F2B" w:rsidTr="00993306">
        <w:trPr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Pr="00331BA5" w:rsidRDefault="00DE2F2B">
            <w:pPr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Pr="00331BA5" w:rsidRDefault="00DE2F2B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Pr="00331BA5" w:rsidRDefault="00DE2F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Наименование ПНР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Факт</w:t>
            </w: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Pr="00331BA5" w:rsidRDefault="00DE2F2B">
            <w:pPr>
              <w:rPr>
                <w:sz w:val="20"/>
                <w:szCs w:val="20"/>
              </w:rPr>
            </w:pPr>
          </w:p>
        </w:tc>
      </w:tr>
      <w:tr w:rsidR="00DE2F2B" w:rsidTr="00993306">
        <w:trPr>
          <w:trHeight w:val="20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31BA5" w:rsidRDefault="00CD1F23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331BA5">
              <w:rPr>
                <w:sz w:val="20"/>
                <w:szCs w:val="20"/>
              </w:rPr>
              <w:t>12</w:t>
            </w:r>
          </w:p>
        </w:tc>
      </w:tr>
      <w:tr w:rsidR="00DE2F2B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0F48A3" w:rsidRDefault="00CD1F23">
            <w:pPr>
              <w:widowControl w:val="0"/>
              <w:spacing w:line="256" w:lineRule="auto"/>
              <w:jc w:val="center"/>
              <w:rPr>
                <w:b/>
                <w:sz w:val="28"/>
                <w:szCs w:val="28"/>
              </w:rPr>
            </w:pPr>
            <w:r w:rsidRPr="000F48A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0F48A3" w:rsidRDefault="00CD1F23" w:rsidP="001E235C">
            <w:pPr>
              <w:widowControl w:val="0"/>
              <w:spacing w:line="256" w:lineRule="auto"/>
              <w:rPr>
                <w:b/>
                <w:sz w:val="28"/>
                <w:szCs w:val="28"/>
              </w:rPr>
            </w:pPr>
            <w:r w:rsidRPr="000F48A3">
              <w:rPr>
                <w:b/>
                <w:sz w:val="28"/>
                <w:szCs w:val="28"/>
              </w:rPr>
              <w:t xml:space="preserve">Подпрограмма </w:t>
            </w:r>
            <w:r w:rsidR="001E235C" w:rsidRPr="000F48A3">
              <w:rPr>
                <w:b/>
                <w:sz w:val="28"/>
                <w:szCs w:val="28"/>
              </w:rPr>
              <w:t>«Организация и совершенствование бюджетного процесса Ардатовского муниципального округа Нижегородской области</w:t>
            </w:r>
          </w:p>
        </w:tc>
      </w:tr>
      <w:tr w:rsidR="00934FA7" w:rsidTr="00104BDA">
        <w:trPr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A7" w:rsidRPr="00C72CE1" w:rsidRDefault="00934FA7" w:rsidP="00934FA7">
            <w:pPr>
              <w:pStyle w:val="ConsPlusNormal"/>
              <w:ind w:firstLine="0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C72CE1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C72CE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«Своевременное и качественное планирование бюджета округа»</w:t>
            </w:r>
          </w:p>
        </w:tc>
      </w:tr>
      <w:tr w:rsidR="00934FA7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A7" w:rsidRPr="00DD5E24" w:rsidRDefault="00934FA7" w:rsidP="00934FA7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DD5E24">
              <w:rPr>
                <w:sz w:val="20"/>
                <w:szCs w:val="20"/>
              </w:rPr>
              <w:t>1.1.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FA7" w:rsidRPr="00DD5E24" w:rsidRDefault="00934FA7" w:rsidP="00934FA7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DD5E24">
              <w:rPr>
                <w:sz w:val="20"/>
                <w:szCs w:val="20"/>
              </w:rPr>
              <w:t>Основное мероприятие. «Совершенствование нормативного правового         регулирования и методологического обеспечения бюджетного процесса»</w:t>
            </w:r>
          </w:p>
        </w:tc>
      </w:tr>
      <w:tr w:rsidR="00EE418A" w:rsidTr="00EE418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934FA7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61E8D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rFonts w:eastAsia="SimSun"/>
                <w:sz w:val="18"/>
                <w:szCs w:val="18"/>
                <w:lang w:eastAsia="zh-CN"/>
              </w:rPr>
              <w:t>внесение изменений в решение Совета депутатов округа "О бюджетном процессе в Ардатовском муниципальном округе Нижегородской области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F144BB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934FA7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Соответствие федеральному и областному законодательству, нормативным правовым актам органов местного самоуправления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934FA7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934FA7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934FA7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934FA7">
            <w:pPr>
              <w:widowControl w:val="0"/>
              <w:spacing w:line="256" w:lineRule="auto"/>
            </w:pPr>
          </w:p>
        </w:tc>
      </w:tr>
      <w:tr w:rsidR="00EE418A" w:rsidTr="00EE418A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E2F21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1.1.2.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внесение изменений в порядок составления проекта бюджета округа, порядок составления и ведения реестра расходных обязательств округа, порядок составления и ведения сводной бюджетной росписи бюджета округа и порядок составления и ведения бюджетных росписей главных распорядителей (распорядителей) средств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Pr="00DD5E24" w:rsidRDefault="00EE418A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EE418A">
              <w:rPr>
                <w:sz w:val="18"/>
                <w:szCs w:val="18"/>
              </w:rPr>
              <w:t>В результате реализации необходимых мероприятий нормативное правовое регулирование бюджетного процесса соответствует требованиям Бюджетного кодекса Российской Федерации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0E2F21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0E2F21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0E2F21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18A" w:rsidRDefault="00EE418A" w:rsidP="000E2F21">
            <w:pPr>
              <w:widowControl w:val="0"/>
              <w:spacing w:line="256" w:lineRule="auto"/>
            </w:pPr>
          </w:p>
        </w:tc>
      </w:tr>
      <w:tr w:rsidR="000E2F21" w:rsidTr="0099330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lastRenderedPageBreak/>
              <w:t>1.1.3.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разработка плана мероприятий по разработке бюджета округа на очередной финансовый год и плановый период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645519" w:rsidP="00EE418A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Август </w:t>
            </w:r>
            <w:r w:rsidR="000E2F21" w:rsidRPr="00DD5E24">
              <w:rPr>
                <w:sz w:val="18"/>
                <w:szCs w:val="18"/>
              </w:rPr>
              <w:t>202</w:t>
            </w:r>
            <w:r w:rsidR="00EE418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0E2F21" w:rsidRPr="00DD5E24" w:rsidRDefault="00645519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Сентябрь </w:t>
            </w:r>
            <w:r w:rsidR="000E2F21" w:rsidRPr="00DD5E24">
              <w:rPr>
                <w:sz w:val="18"/>
                <w:szCs w:val="18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Pr="00DD5E24" w:rsidRDefault="000E2F21" w:rsidP="000E2F21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Соблюдение сроков планирования бюджета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Default="000E2F21" w:rsidP="000E2F21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Default="000E2F21" w:rsidP="000E2F21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Default="000E2F21" w:rsidP="000E2F21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F21" w:rsidRDefault="000E2F21" w:rsidP="000E2F21">
            <w:pPr>
              <w:widowControl w:val="0"/>
              <w:spacing w:line="256" w:lineRule="auto"/>
            </w:pPr>
          </w:p>
        </w:tc>
      </w:tr>
      <w:tr w:rsidR="00645519" w:rsidTr="0099330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1.1.4.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разработка основных направлений бюджетной и налоговой политики администрации округа на очередной финансовый год и плановый период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EE418A">
              <w:rPr>
                <w:sz w:val="18"/>
                <w:szCs w:val="18"/>
              </w:rPr>
              <w:t>В результате реализации необходимых мероприятий нормативное правовое регулирование бюджетного процесса соответствует требованиям Бюджетного кодекса Российской Федерации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</w:tr>
      <w:tr w:rsidR="00645519" w:rsidTr="0099330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1.1.5.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формирование методики планирования бюджетных ассигнований бюджета округа и методических рекомендаций по составлению субъектами бюджетного планирования бюджета округа обоснований бюджетных ассигнований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EE418A">
              <w:rPr>
                <w:sz w:val="18"/>
                <w:szCs w:val="18"/>
              </w:rPr>
              <w:t>В результате реализации необходимых мероприятий нормативное правовое регулирование бюджетного процесса соответствует требованиям Бюджетного кодекса Российской Федерации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</w:tr>
      <w:tr w:rsidR="00645519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1.1.6.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внесение изменений в решение Совета депутатов округа о бюджете округа   и сводную бюджетную роспись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pStyle w:val="af8"/>
              <w:rPr>
                <w:color w:val="auto"/>
                <w:sz w:val="18"/>
                <w:szCs w:val="18"/>
              </w:rPr>
            </w:pPr>
            <w:r w:rsidRPr="00DD5E24">
              <w:rPr>
                <w:color w:val="auto"/>
                <w:sz w:val="18"/>
                <w:szCs w:val="18"/>
              </w:rPr>
              <w:t>Своевременное и качественное формирование бюджета округа.</w:t>
            </w:r>
          </w:p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Default="00645519" w:rsidP="00645519">
            <w:pPr>
              <w:widowControl w:val="0"/>
              <w:spacing w:line="256" w:lineRule="auto"/>
            </w:pPr>
          </w:p>
        </w:tc>
      </w:tr>
      <w:tr w:rsidR="00645519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519" w:rsidRPr="00DD5E24" w:rsidRDefault="00645519" w:rsidP="0064551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Основное мероприятие. «Формирование бюджета округа на очередной финансовый год и плановый период»</w:t>
            </w:r>
          </w:p>
        </w:tc>
      </w:tr>
      <w:tr w:rsidR="00993306" w:rsidTr="0099330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1.2.1.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формирование предварительного (планового) реестра расходных обязательств округа и уточненного реестра расходных обязательств округа на очередной финансовый год и плановый период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93306">
              <w:rPr>
                <w:sz w:val="18"/>
                <w:szCs w:val="18"/>
              </w:rPr>
              <w:t>Май 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93306">
              <w:rPr>
                <w:sz w:val="18"/>
                <w:szCs w:val="18"/>
              </w:rPr>
              <w:t>Ноябрь 2025</w:t>
            </w:r>
            <w:r>
              <w:rPr>
                <w:sz w:val="18"/>
                <w:szCs w:val="18"/>
              </w:rPr>
              <w:t xml:space="preserve"> </w:t>
            </w:r>
            <w:r w:rsidRPr="00993306">
              <w:rPr>
                <w:sz w:val="18"/>
                <w:szCs w:val="18"/>
              </w:rPr>
              <w:t>год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DD5E24">
              <w:rPr>
                <w:color w:val="auto"/>
                <w:sz w:val="18"/>
                <w:szCs w:val="18"/>
              </w:rPr>
              <w:t>Обеспечен</w:t>
            </w:r>
            <w:r>
              <w:rPr>
                <w:color w:val="auto"/>
                <w:sz w:val="18"/>
                <w:szCs w:val="18"/>
              </w:rPr>
              <w:t xml:space="preserve">ие </w:t>
            </w:r>
            <w:r w:rsidRPr="00DD5E24">
              <w:rPr>
                <w:color w:val="auto"/>
                <w:sz w:val="18"/>
                <w:szCs w:val="18"/>
              </w:rPr>
              <w:t xml:space="preserve">принятие решения Совета депутатов округа о бюджете округа на очередной финансовый год и плановый период и подготовка к исполнению бюджета округа по доходам, расходам и источникам финансирования </w:t>
            </w:r>
            <w:r w:rsidRPr="00DD5E24">
              <w:rPr>
                <w:color w:val="auto"/>
                <w:sz w:val="18"/>
                <w:szCs w:val="18"/>
              </w:rPr>
              <w:lastRenderedPageBreak/>
              <w:t>дефицита бюджета в очередном фин</w:t>
            </w:r>
            <w:r>
              <w:rPr>
                <w:color w:val="auto"/>
                <w:sz w:val="18"/>
                <w:szCs w:val="18"/>
              </w:rPr>
              <w:t>ансовом году и плановом периоде;</w:t>
            </w:r>
          </w:p>
          <w:p w:rsidR="00993306" w:rsidRPr="00DD5E24" w:rsidRDefault="00993306" w:rsidP="00993306">
            <w:pPr>
              <w:pStyle w:val="af8"/>
              <w:rPr>
                <w:color w:val="auto"/>
                <w:sz w:val="18"/>
                <w:szCs w:val="18"/>
              </w:rPr>
            </w:pPr>
            <w:r w:rsidRPr="00DD5E24">
              <w:rPr>
                <w:color w:val="auto"/>
                <w:sz w:val="18"/>
                <w:szCs w:val="18"/>
              </w:rPr>
              <w:t>Обеспечен</w:t>
            </w:r>
            <w:r>
              <w:rPr>
                <w:color w:val="auto"/>
                <w:sz w:val="18"/>
                <w:szCs w:val="18"/>
              </w:rPr>
              <w:t xml:space="preserve">ие </w:t>
            </w:r>
            <w:r w:rsidRPr="00DD5E24">
              <w:rPr>
                <w:color w:val="auto"/>
                <w:sz w:val="18"/>
                <w:szCs w:val="18"/>
              </w:rPr>
              <w:t>подготовк</w:t>
            </w:r>
            <w:r>
              <w:rPr>
                <w:color w:val="auto"/>
                <w:sz w:val="18"/>
                <w:szCs w:val="18"/>
              </w:rPr>
              <w:t>и</w:t>
            </w:r>
            <w:r w:rsidRPr="00DD5E24">
              <w:rPr>
                <w:color w:val="auto"/>
                <w:sz w:val="18"/>
                <w:szCs w:val="18"/>
              </w:rPr>
              <w:t xml:space="preserve"> внесений изменений в решение о бюджете округа на очередной финансовый год и плановый период и сводную б</w:t>
            </w:r>
            <w:r>
              <w:rPr>
                <w:color w:val="auto"/>
                <w:sz w:val="18"/>
                <w:szCs w:val="18"/>
              </w:rPr>
              <w:t>юджетную роспись бюджета округа;</w:t>
            </w:r>
          </w:p>
          <w:p w:rsidR="00993306" w:rsidRPr="00DD5E24" w:rsidRDefault="00993306" w:rsidP="00993306">
            <w:pPr>
              <w:pStyle w:val="af8"/>
              <w:rPr>
                <w:color w:val="auto"/>
                <w:sz w:val="18"/>
                <w:szCs w:val="18"/>
              </w:rPr>
            </w:pPr>
            <w:r w:rsidRPr="00DD5E24">
              <w:rPr>
                <w:color w:val="auto"/>
                <w:sz w:val="18"/>
                <w:szCs w:val="18"/>
              </w:rPr>
              <w:t>Обеспечен</w:t>
            </w:r>
            <w:r>
              <w:rPr>
                <w:color w:val="auto"/>
                <w:sz w:val="18"/>
                <w:szCs w:val="18"/>
              </w:rPr>
              <w:t>ие</w:t>
            </w:r>
            <w:r w:rsidRPr="00DD5E24">
              <w:rPr>
                <w:color w:val="auto"/>
                <w:sz w:val="18"/>
                <w:szCs w:val="18"/>
              </w:rPr>
              <w:t xml:space="preserve"> прозрачность бюджетного процесса.</w:t>
            </w: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Tr="0099330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1.2.2.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 xml:space="preserve">формирование проекта решения Совета депутатов округа о бюджете округа на очередной финансовый </w:t>
            </w:r>
            <w:r w:rsidRPr="00087DC3">
              <w:rPr>
                <w:sz w:val="18"/>
                <w:szCs w:val="18"/>
              </w:rPr>
              <w:lastRenderedPageBreak/>
              <w:t>год и плановый период и необходимых документов, и материалов к нему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  <w:r w:rsidRPr="008A16C2">
              <w:rPr>
                <w:sz w:val="20"/>
                <w:szCs w:val="20"/>
              </w:rPr>
              <w:lastRenderedPageBreak/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93306">
              <w:rPr>
                <w:sz w:val="18"/>
                <w:szCs w:val="18"/>
              </w:rPr>
              <w:t>Май 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93306">
              <w:rPr>
                <w:sz w:val="18"/>
                <w:szCs w:val="18"/>
              </w:rPr>
              <w:t>Ноябрь 2025</w:t>
            </w:r>
            <w:r>
              <w:rPr>
                <w:sz w:val="18"/>
                <w:szCs w:val="18"/>
              </w:rPr>
              <w:t xml:space="preserve"> </w:t>
            </w:r>
            <w:r w:rsidRPr="00993306">
              <w:rPr>
                <w:sz w:val="18"/>
                <w:szCs w:val="18"/>
              </w:rPr>
              <w:t>год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1.2.3.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участие в публичных слушаниях по проекту бюджета округа на очередной финансовый год и плановый период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  <w:r w:rsidRPr="008A16C2">
              <w:rPr>
                <w:sz w:val="20"/>
                <w:szCs w:val="20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93306">
              <w:rPr>
                <w:sz w:val="18"/>
                <w:szCs w:val="18"/>
              </w:rPr>
              <w:t>Декабрь 2025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1.2.4.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формирование сводной бюджетной росписи бюджета округа на очередной финансовый год и плановый период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  <w:r w:rsidRPr="008A16C2">
              <w:rPr>
                <w:sz w:val="20"/>
                <w:szCs w:val="20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FC381D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 xml:space="preserve">Постоянно </w:t>
            </w: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1.2.5.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внесение изменений в решение Совета депутатов округа о бюджете округа   и сводную бюджетную роспись бюджета округа.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  <w:r w:rsidRPr="008A16C2">
              <w:rPr>
                <w:sz w:val="20"/>
                <w:szCs w:val="20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993306" w:rsidRPr="00FC381D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1.3.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Основное мероприятие - Создание условий для роста налоговых и неналоговых доходов бюджета Ардатовского муниципального округа Нижегородской области»</w:t>
            </w:r>
          </w:p>
        </w:tc>
      </w:tr>
      <w:tr w:rsidR="00993306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1.3.1.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проведение мониторинга поступления налоговых и неналоговых доходов в бюджет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pStyle w:val="af8"/>
              <w:rPr>
                <w:color w:val="auto"/>
                <w:sz w:val="18"/>
                <w:szCs w:val="18"/>
              </w:rPr>
            </w:pPr>
            <w:r w:rsidRPr="00DD5E24">
              <w:rPr>
                <w:color w:val="auto"/>
                <w:sz w:val="18"/>
                <w:szCs w:val="18"/>
              </w:rPr>
              <w:t>обеспечено:</w:t>
            </w:r>
          </w:p>
          <w:p w:rsidR="00993306" w:rsidRPr="00DD5E24" w:rsidRDefault="00993306" w:rsidP="00993306">
            <w:pPr>
              <w:pStyle w:val="af8"/>
              <w:rPr>
                <w:color w:val="auto"/>
                <w:sz w:val="18"/>
                <w:szCs w:val="18"/>
              </w:rPr>
            </w:pPr>
            <w:r w:rsidRPr="00DD5E24">
              <w:rPr>
                <w:color w:val="auto"/>
                <w:sz w:val="18"/>
                <w:szCs w:val="18"/>
              </w:rPr>
              <w:t>-формирование достоверного прогноза поступлений налоговых и неналоговых доходов бюджета Ардатовского муниципального округа на среднесрочный и долгосрочный периоды,</w:t>
            </w:r>
          </w:p>
          <w:p w:rsidR="00993306" w:rsidRPr="00DD5E24" w:rsidRDefault="00993306" w:rsidP="00993306">
            <w:pPr>
              <w:pStyle w:val="af8"/>
              <w:rPr>
                <w:color w:val="auto"/>
                <w:sz w:val="18"/>
                <w:szCs w:val="18"/>
              </w:rPr>
            </w:pPr>
            <w:r w:rsidRPr="00DD5E24">
              <w:rPr>
                <w:color w:val="auto"/>
                <w:sz w:val="18"/>
                <w:szCs w:val="18"/>
              </w:rPr>
              <w:t xml:space="preserve"> -возможность принятия оперативных управленческих решений,</w:t>
            </w:r>
          </w:p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-создание условий для увеличения поступлений налоговых и неналоговых доходов в бюджет округа.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1.3.2.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проведение мониторинга средней заработной платы, выплачиваемой организациями и индивидуальными предпринимателями, с целью недопущения выплаты заработной платы ниже уровня минимального размера оплаты труда и предотвращения случаев выплаты "теневой" заработной платы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>1.3.3.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087DC3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087DC3">
              <w:rPr>
                <w:sz w:val="18"/>
                <w:szCs w:val="18"/>
              </w:rPr>
              <w:t xml:space="preserve">проведение работы по выявлению организаций, осуществляющих деятельность на территории округа и состоящих на учете в налоговых инспекциях других субъектов </w:t>
            </w:r>
            <w:r w:rsidRPr="00087DC3">
              <w:rPr>
                <w:sz w:val="18"/>
                <w:szCs w:val="18"/>
              </w:rPr>
              <w:lastRenderedPageBreak/>
              <w:t>Российской Федерации. Проведение разъяснительной работы по вопросу уплаты налога на доходы физических лиц по месту нахождения каждого обособленного подразделения, ведущего деятельность на территории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lastRenderedPageBreak/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993306" w:rsidRPr="008A16C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A16C2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</w:p>
        </w:tc>
      </w:tr>
      <w:tr w:rsidR="00993306" w:rsidRPr="00DD5E24" w:rsidTr="0099330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1.3.4.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формирование прогноза поступлений налоговых и неналоговых доходов бюджета округа на среднесрочный и долгосрочный периоды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DD5E24" w:rsidRDefault="00993306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</w:tr>
      <w:tr w:rsidR="00993306" w:rsidTr="004326D6">
        <w:trPr>
          <w:trHeight w:val="53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FC124B" w:rsidRDefault="00993306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FC124B">
              <w:rPr>
                <w:sz w:val="20"/>
                <w:szCs w:val="20"/>
              </w:rPr>
              <w:t>1.4.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FC124B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FC124B">
              <w:rPr>
                <w:sz w:val="20"/>
                <w:szCs w:val="20"/>
              </w:rPr>
              <w:t>Основное мероприятие -Управление средствами резервного фонда администрации Ардатовского муниципального округа Нижегородской области</w:t>
            </w:r>
          </w:p>
        </w:tc>
      </w:tr>
      <w:tr w:rsidR="008D2162" w:rsidTr="00993306">
        <w:trPr>
          <w:trHeight w:val="112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1.4.1.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планирование бюджетных ассигнований резервного фонда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</w:t>
            </w:r>
          </w:p>
          <w:p w:rsidR="008D2162" w:rsidRPr="00DD5E24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5E24">
              <w:rPr>
                <w:sz w:val="18"/>
                <w:szCs w:val="1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Осуществлен</w:t>
            </w:r>
            <w:r>
              <w:rPr>
                <w:sz w:val="18"/>
                <w:szCs w:val="18"/>
              </w:rPr>
              <w:t xml:space="preserve">ие </w:t>
            </w:r>
            <w:r w:rsidRPr="00FC124B">
              <w:rPr>
                <w:sz w:val="18"/>
                <w:szCs w:val="18"/>
              </w:rPr>
              <w:t>планировани</w:t>
            </w:r>
            <w:r>
              <w:rPr>
                <w:sz w:val="18"/>
                <w:szCs w:val="18"/>
              </w:rPr>
              <w:t>я</w:t>
            </w:r>
            <w:r w:rsidRPr="00FC124B">
              <w:rPr>
                <w:sz w:val="18"/>
                <w:szCs w:val="18"/>
              </w:rPr>
              <w:t xml:space="preserve"> и использование ассигнований Резервного фонда в соответствии с утвержденными направлениями расходования средств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FC124B">
              <w:rPr>
                <w:sz w:val="18"/>
                <w:szCs w:val="18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8 749,97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50258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1.4.2.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подготовка проектов распоряжений администрации Ардатовского муниципального округа Нижегородской области о выделении бюджетных ассигнований за счет резервного фонда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8 808,88</w:t>
            </w:r>
          </w:p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8749,97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DC6700" w:rsidRDefault="008D2162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DC6700">
              <w:rPr>
                <w:sz w:val="20"/>
                <w:szCs w:val="20"/>
              </w:rPr>
              <w:t>1.4.3.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формирование отчета об использовании бюджетных ассигнований резервного фонда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01.01.2025</w:t>
            </w:r>
          </w:p>
          <w:p w:rsidR="008D216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01.04.2025</w:t>
            </w:r>
          </w:p>
          <w:p w:rsidR="008D216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01.07.2025</w:t>
            </w:r>
          </w:p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01.10.2025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993306" w:rsidTr="00104BDA">
        <w:trPr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  <w:r w:rsidRPr="00C72CE1">
              <w:t xml:space="preserve">Задача </w:t>
            </w:r>
            <w:r>
              <w:t>2</w:t>
            </w:r>
            <w:r w:rsidRPr="00C72CE1">
              <w:t xml:space="preserve">. </w:t>
            </w:r>
            <w:r w:rsidRPr="00DC6700">
              <w:rPr>
                <w:rFonts w:eastAsia="SimSun"/>
                <w:lang w:eastAsia="zh-CN"/>
              </w:rPr>
              <w:t>"Организация исполнения бюджета округа и формирование бюджетной отчетности в соответствии с требованиями бюджетного законодательства"</w:t>
            </w:r>
          </w:p>
        </w:tc>
      </w:tr>
      <w:tr w:rsidR="00993306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6A3067" w:rsidRDefault="00993306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6A3067">
              <w:rPr>
                <w:sz w:val="20"/>
                <w:szCs w:val="20"/>
              </w:rPr>
              <w:t>2.1.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6A3067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6A3067">
              <w:rPr>
                <w:sz w:val="20"/>
                <w:szCs w:val="20"/>
              </w:rPr>
              <w:t>Основное мероприятие -</w:t>
            </w:r>
            <w:r w:rsidRPr="006A3067">
              <w:rPr>
                <w:b/>
                <w:sz w:val="20"/>
                <w:szCs w:val="20"/>
              </w:rPr>
              <w:t xml:space="preserve"> </w:t>
            </w:r>
            <w:r w:rsidRPr="006A3067">
              <w:rPr>
                <w:sz w:val="20"/>
                <w:szCs w:val="20"/>
              </w:rPr>
              <w:t>Организация исполнения бюджета округа</w:t>
            </w: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совершенствование нормативной правовой базы по организации исполнения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Обеспечен</w:t>
            </w:r>
            <w:r>
              <w:rPr>
                <w:sz w:val="18"/>
                <w:szCs w:val="18"/>
              </w:rPr>
              <w:t xml:space="preserve">ие </w:t>
            </w:r>
            <w:r w:rsidRPr="00822C38">
              <w:rPr>
                <w:sz w:val="18"/>
                <w:szCs w:val="18"/>
              </w:rPr>
              <w:t>эффективн</w:t>
            </w:r>
            <w:r>
              <w:rPr>
                <w:sz w:val="18"/>
                <w:szCs w:val="18"/>
              </w:rPr>
              <w:t xml:space="preserve">ой </w:t>
            </w:r>
            <w:r w:rsidRPr="00822C38">
              <w:rPr>
                <w:sz w:val="18"/>
                <w:szCs w:val="18"/>
              </w:rPr>
              <w:t>организаци</w:t>
            </w:r>
            <w:r>
              <w:rPr>
                <w:sz w:val="18"/>
                <w:szCs w:val="18"/>
              </w:rPr>
              <w:t xml:space="preserve">и </w:t>
            </w:r>
            <w:r w:rsidRPr="00822C38">
              <w:rPr>
                <w:sz w:val="18"/>
                <w:szCs w:val="18"/>
              </w:rPr>
              <w:t xml:space="preserve">и комплексный подход к кассовому исполнению бюджета округа, более высокий уровень кассового обслуживания </w:t>
            </w:r>
            <w:r w:rsidRPr="00822C38">
              <w:rPr>
                <w:sz w:val="18"/>
                <w:szCs w:val="18"/>
              </w:rPr>
              <w:lastRenderedPageBreak/>
              <w:t>получателей средств бюджета округа, учреждений и иных юридических лиц, не являющихся получателями бюджетных средств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ведение лицевых счетов для осуществления операций со средствами участников и не участников бюджетного процесса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Pr="006A3067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доведение лимитов бюджетных обязательств и предельных объемов финансирования до главных распорядителей средств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Pr="006A3067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составление и ведение кассового плана, представляющего собой прогноз кассовых поступлений в бюджет округа и кассовых выплат из бюджета округа в текущем финансовом году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2.1.5.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разработка порядка составления и ведения платежных календарей по средствам муниципальных бюджетных и автономных учреждений округа, по средствам казенных учреждений округа во временном распоряжении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2.1.6.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организация использования дебетовых банковских карт для обеспечения денежной наличностью и осуществления безналичных расчетов за приобретенные товары и оказанные услуги учреждений и организаций, лицевые счета которым открыты в управлении финансов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2.1.7.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осуществление текущего контроля над расходами бюджета округа на стадии подготовки платежных документов получателями средств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2.1.8.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 xml:space="preserve">оперативное управление размером ежедневного сальдо на едином счете бюджета округа в целях обеспечения наличия на нем достаточного для покрытия обязательств объема денежных </w:t>
            </w:r>
            <w:r w:rsidRPr="00822C38">
              <w:rPr>
                <w:sz w:val="18"/>
                <w:szCs w:val="18"/>
              </w:rPr>
              <w:lastRenderedPageBreak/>
              <w:t>средств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lastRenderedPageBreak/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2.1.9.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финансирование прочих расходов, главным администратором по которым является управление финансов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22C38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22C38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381D">
              <w:rPr>
                <w:sz w:val="18"/>
                <w:szCs w:val="18"/>
              </w:rPr>
              <w:t>Постоянно</w:t>
            </w: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993306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F7618F" w:rsidRDefault="00993306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F7618F">
              <w:rPr>
                <w:sz w:val="20"/>
                <w:szCs w:val="20"/>
              </w:rPr>
              <w:t>2.2.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F7618F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F7618F">
              <w:rPr>
                <w:sz w:val="20"/>
                <w:szCs w:val="20"/>
              </w:rPr>
              <w:t>Основное мероприятие - Формирование и предоставление бюджетной отчетности Ардатовского муниципального округа Нижегородской области</w:t>
            </w:r>
          </w:p>
        </w:tc>
      </w:tr>
      <w:tr w:rsidR="008D2162" w:rsidTr="00EF6399">
        <w:trPr>
          <w:trHeight w:val="104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2.2.1.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формирование ежемесячного, годового отчета об исполнении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r w:rsidRPr="00294D52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D2162" w:rsidRDefault="008D2162" w:rsidP="008D2162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8D2162">
              <w:rPr>
                <w:color w:val="000000"/>
                <w:sz w:val="18"/>
                <w:szCs w:val="18"/>
              </w:rPr>
              <w:t>По мере необходимости</w:t>
            </w:r>
          </w:p>
          <w:p w:rsidR="008D2162" w:rsidRPr="008D216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D2162">
              <w:rPr>
                <w:sz w:val="18"/>
                <w:szCs w:val="1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643F50">
              <w:rPr>
                <w:sz w:val="18"/>
                <w:szCs w:val="18"/>
              </w:rPr>
              <w:t>качественно</w:t>
            </w:r>
            <w:r>
              <w:rPr>
                <w:sz w:val="18"/>
                <w:szCs w:val="18"/>
              </w:rPr>
              <w:t>е</w:t>
            </w:r>
            <w:r w:rsidRPr="00643F50">
              <w:rPr>
                <w:sz w:val="18"/>
                <w:szCs w:val="18"/>
              </w:rPr>
              <w:t xml:space="preserve"> и своевременно </w:t>
            </w:r>
            <w:r>
              <w:rPr>
                <w:sz w:val="18"/>
                <w:szCs w:val="18"/>
              </w:rPr>
              <w:t xml:space="preserve">е </w:t>
            </w:r>
            <w:r w:rsidRPr="00643F50">
              <w:rPr>
                <w:sz w:val="18"/>
                <w:szCs w:val="18"/>
              </w:rPr>
              <w:t>формирован</w:t>
            </w:r>
            <w:r>
              <w:rPr>
                <w:sz w:val="18"/>
                <w:szCs w:val="18"/>
              </w:rPr>
              <w:t>ие</w:t>
            </w:r>
            <w:r w:rsidRPr="00643F50">
              <w:rPr>
                <w:sz w:val="18"/>
                <w:szCs w:val="18"/>
              </w:rPr>
              <w:t xml:space="preserve"> необходим</w:t>
            </w:r>
            <w:r>
              <w:rPr>
                <w:sz w:val="18"/>
                <w:szCs w:val="18"/>
              </w:rPr>
              <w:t xml:space="preserve">ой </w:t>
            </w:r>
            <w:r w:rsidRPr="00643F50">
              <w:rPr>
                <w:sz w:val="18"/>
                <w:szCs w:val="18"/>
              </w:rPr>
              <w:t>бюджетн</w:t>
            </w:r>
            <w:r>
              <w:rPr>
                <w:sz w:val="18"/>
                <w:szCs w:val="18"/>
              </w:rPr>
              <w:t xml:space="preserve">ой </w:t>
            </w:r>
            <w:r w:rsidRPr="00643F50">
              <w:rPr>
                <w:sz w:val="18"/>
                <w:szCs w:val="18"/>
              </w:rPr>
              <w:t>отчетност</w:t>
            </w:r>
            <w:r>
              <w:rPr>
                <w:sz w:val="18"/>
                <w:szCs w:val="18"/>
              </w:rPr>
              <w:t>и</w:t>
            </w:r>
            <w:r w:rsidRPr="00643F50">
              <w:rPr>
                <w:sz w:val="18"/>
                <w:szCs w:val="18"/>
              </w:rPr>
              <w:t xml:space="preserve"> об исполнении бюджета Ардатовского муниципального округа Нижегородской области. </w:t>
            </w:r>
          </w:p>
          <w:p w:rsidR="008D2162" w:rsidRDefault="008D2162" w:rsidP="00993306">
            <w:pPr>
              <w:widowControl w:val="0"/>
              <w:spacing w:line="256" w:lineRule="auto"/>
            </w:pPr>
            <w:r>
              <w:rPr>
                <w:sz w:val="18"/>
                <w:szCs w:val="18"/>
              </w:rPr>
              <w:t>В</w:t>
            </w:r>
            <w:r w:rsidRPr="00643F50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дение учета </w:t>
            </w:r>
            <w:r w:rsidRPr="00643F50">
              <w:rPr>
                <w:sz w:val="18"/>
                <w:szCs w:val="18"/>
              </w:rPr>
              <w:t>финансово- хозяйственной деятельности</w:t>
            </w:r>
            <w:r>
              <w:rPr>
                <w:sz w:val="18"/>
                <w:szCs w:val="18"/>
              </w:rPr>
              <w:t xml:space="preserve"> муниципальными учреждениями </w:t>
            </w:r>
            <w:r w:rsidRPr="00643F50">
              <w:rPr>
                <w:sz w:val="18"/>
                <w:szCs w:val="18"/>
              </w:rPr>
              <w:t>с помощью лицензионных программных продукт</w:t>
            </w:r>
            <w:r w:rsidRPr="001E195A">
              <w:rPr>
                <w:sz w:val="22"/>
                <w:szCs w:val="22"/>
              </w:rPr>
              <w:t>ов.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2.2.2.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формирование отчета об исполнении бюджета округа за первый квартал, полугодие и девять месяцев текущего финансового года и иных, предоставляемых с ним документов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r w:rsidRPr="00294D52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8D2162" w:rsidRDefault="008D2162" w:rsidP="008D2162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8D2162">
              <w:rPr>
                <w:color w:val="000000"/>
                <w:sz w:val="18"/>
                <w:szCs w:val="18"/>
              </w:rPr>
              <w:t>По мере необходимости</w:t>
            </w:r>
          </w:p>
          <w:p w:rsidR="008D2162" w:rsidRPr="00F7618F" w:rsidRDefault="008D2162" w:rsidP="008D2162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D2162">
              <w:rPr>
                <w:sz w:val="18"/>
                <w:szCs w:val="18"/>
              </w:rPr>
              <w:t>2025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8D2162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2.2.3.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8D2162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разработка проекта решения Совета депутатов округа об исполнении бюджета округа за отчетный финансовый год и иных, предоставляемых с ним документов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8D2162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8D2162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8D2162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C3164F" w:rsidRDefault="008D2162" w:rsidP="008D21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 1 апреля 2025 </w:t>
            </w:r>
          </w:p>
          <w:p w:rsidR="008D2162" w:rsidRPr="00C3164F" w:rsidRDefault="008D2162" w:rsidP="008D21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Default="008D2162" w:rsidP="008D2162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8D2162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8D2162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8D2162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8D2162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2.2.4.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участие в проведении публичных слушаний по годовому отчету об исполнении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Апрель </w:t>
            </w:r>
            <w:r w:rsidRPr="00F7618F">
              <w:rPr>
                <w:sz w:val="18"/>
                <w:szCs w:val="18"/>
              </w:rPr>
              <w:t>2025</w:t>
            </w:r>
          </w:p>
          <w:p w:rsidR="008D216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993306" w:rsidTr="00104BDA">
        <w:trPr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934FA7" w:rsidRDefault="00993306" w:rsidP="00993306">
            <w:pPr>
              <w:widowControl w:val="0"/>
              <w:spacing w:line="256" w:lineRule="auto"/>
            </w:pPr>
            <w:r w:rsidRPr="00A654AB">
              <w:t xml:space="preserve">Задача </w:t>
            </w:r>
            <w:r>
              <w:t>3</w:t>
            </w:r>
            <w:r w:rsidRPr="00A654AB">
              <w:t>. "Организация исполнения бюджета округа и формирование бюджетной отчетности в соответствии с требованиями бюджетного законодательства"</w:t>
            </w:r>
          </w:p>
        </w:tc>
      </w:tr>
      <w:tr w:rsidR="00993306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F7618F" w:rsidRDefault="00993306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F7618F">
              <w:rPr>
                <w:sz w:val="20"/>
                <w:szCs w:val="20"/>
              </w:rPr>
              <w:t>3.1.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F7618F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F7618F">
              <w:rPr>
                <w:sz w:val="20"/>
                <w:szCs w:val="20"/>
              </w:rPr>
              <w:t>Основное мероприятие - Реализация мер по оптимизации муниципального долга Ардатовского муниципального округа</w:t>
            </w: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3.1.1.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проведение анализа объема и структуры муниципального долга округа, возможных направлений его оптимизации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ED751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F7618F">
              <w:rPr>
                <w:color w:val="auto"/>
                <w:sz w:val="18"/>
                <w:szCs w:val="18"/>
              </w:rPr>
              <w:t>Сохран</w:t>
            </w:r>
            <w:r>
              <w:rPr>
                <w:color w:val="auto"/>
                <w:sz w:val="18"/>
                <w:szCs w:val="18"/>
              </w:rPr>
              <w:t xml:space="preserve">ение </w:t>
            </w:r>
            <w:r w:rsidRPr="00F7618F">
              <w:rPr>
                <w:color w:val="auto"/>
                <w:sz w:val="18"/>
                <w:szCs w:val="18"/>
              </w:rPr>
              <w:t>долгов</w:t>
            </w:r>
            <w:r>
              <w:rPr>
                <w:color w:val="auto"/>
                <w:sz w:val="18"/>
                <w:szCs w:val="18"/>
              </w:rPr>
              <w:t>ой</w:t>
            </w:r>
            <w:r w:rsidRPr="00F7618F">
              <w:rPr>
                <w:color w:val="auto"/>
                <w:sz w:val="18"/>
                <w:szCs w:val="18"/>
              </w:rPr>
              <w:t xml:space="preserve"> устойчивост</w:t>
            </w:r>
            <w:r>
              <w:rPr>
                <w:color w:val="auto"/>
                <w:sz w:val="18"/>
                <w:szCs w:val="18"/>
              </w:rPr>
              <w:t xml:space="preserve">и </w:t>
            </w:r>
            <w:r w:rsidRPr="00F7618F">
              <w:rPr>
                <w:color w:val="auto"/>
                <w:sz w:val="18"/>
                <w:szCs w:val="18"/>
              </w:rPr>
              <w:t>бюджета округа на приемлемом уровне; обеспечен</w:t>
            </w:r>
            <w:r>
              <w:rPr>
                <w:color w:val="auto"/>
                <w:sz w:val="18"/>
                <w:szCs w:val="18"/>
              </w:rPr>
              <w:t xml:space="preserve">ие </w:t>
            </w:r>
            <w:r w:rsidRPr="00F7618F">
              <w:rPr>
                <w:color w:val="auto"/>
                <w:sz w:val="18"/>
                <w:szCs w:val="18"/>
              </w:rPr>
              <w:t>оптимальны</w:t>
            </w:r>
            <w:r>
              <w:rPr>
                <w:color w:val="auto"/>
                <w:sz w:val="18"/>
                <w:szCs w:val="18"/>
              </w:rPr>
              <w:t>х</w:t>
            </w:r>
            <w:r w:rsidRPr="00F7618F">
              <w:rPr>
                <w:color w:val="auto"/>
                <w:sz w:val="18"/>
                <w:szCs w:val="18"/>
              </w:rPr>
              <w:t xml:space="preserve"> услови</w:t>
            </w:r>
            <w:r>
              <w:rPr>
                <w:color w:val="auto"/>
                <w:sz w:val="18"/>
                <w:szCs w:val="18"/>
              </w:rPr>
              <w:t>й</w:t>
            </w:r>
            <w:r w:rsidRPr="00F7618F">
              <w:rPr>
                <w:color w:val="auto"/>
                <w:sz w:val="18"/>
                <w:szCs w:val="18"/>
              </w:rPr>
              <w:t xml:space="preserve"> для привлечения новых заимствований на благоприятных условиях и </w:t>
            </w:r>
            <w:r w:rsidRPr="00F7618F">
              <w:rPr>
                <w:color w:val="auto"/>
                <w:sz w:val="18"/>
                <w:szCs w:val="18"/>
              </w:rPr>
              <w:lastRenderedPageBreak/>
              <w:t>эффективное управление муниципальным долгом в рамках законодательно установленных ограничений.</w:t>
            </w:r>
          </w:p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3.1.2.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планирование бюджетных ассигнований, необходимых для погашения действующих долговых обязательств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ED751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8D2162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lastRenderedPageBreak/>
              <w:t>3.1.3.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7618F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7618F">
              <w:rPr>
                <w:sz w:val="18"/>
                <w:szCs w:val="18"/>
              </w:rPr>
              <w:t>планирование объемов привлечения новых долговых обязательств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FC124B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Pr="00ED7512" w:rsidRDefault="008D2162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162" w:rsidRDefault="008D2162" w:rsidP="00993306">
            <w:pPr>
              <w:widowControl w:val="0"/>
              <w:spacing w:line="256" w:lineRule="auto"/>
            </w:pPr>
          </w:p>
        </w:tc>
      </w:tr>
      <w:tr w:rsidR="00993306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ED7512" w:rsidRDefault="00993306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ED7512">
              <w:rPr>
                <w:sz w:val="20"/>
                <w:szCs w:val="20"/>
              </w:rPr>
              <w:t>3.2.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ED7512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ED7512">
              <w:rPr>
                <w:sz w:val="20"/>
                <w:szCs w:val="20"/>
              </w:rPr>
              <w:t>Основное мероприятие - Своевременное исполнение долговых обязательства Ардатовского муниципального округа Нижегородской области</w:t>
            </w: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6E7506" w:rsidRDefault="009877D0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6E7506">
              <w:rPr>
                <w:sz w:val="18"/>
                <w:szCs w:val="18"/>
              </w:rPr>
              <w:t>3.2.1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6E7506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6E7506">
              <w:rPr>
                <w:sz w:val="18"/>
                <w:szCs w:val="18"/>
              </w:rPr>
              <w:t>обеспечение погашения долговых обязательств округа в соответствии с принятыми обязательствами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C124B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C124B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ED7512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7512">
              <w:rPr>
                <w:sz w:val="18"/>
                <w:szCs w:val="18"/>
              </w:rPr>
              <w:t>беспечен</w:t>
            </w:r>
            <w:r>
              <w:rPr>
                <w:sz w:val="18"/>
                <w:szCs w:val="18"/>
              </w:rPr>
              <w:t xml:space="preserve">ие </w:t>
            </w:r>
            <w:r w:rsidRPr="00ED7512">
              <w:rPr>
                <w:sz w:val="18"/>
                <w:szCs w:val="18"/>
              </w:rPr>
              <w:t>отсутстви</w:t>
            </w:r>
            <w:r>
              <w:rPr>
                <w:sz w:val="18"/>
                <w:szCs w:val="18"/>
              </w:rPr>
              <w:t xml:space="preserve">я </w:t>
            </w:r>
            <w:r w:rsidRPr="00ED7512">
              <w:rPr>
                <w:sz w:val="18"/>
                <w:szCs w:val="18"/>
              </w:rPr>
              <w:t>просроченных платежей по погашению долговых обязательств Ардатовского муниципального округа Нижегородской области.</w:t>
            </w:r>
          </w:p>
          <w:p w:rsidR="009877D0" w:rsidRPr="00ED7512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Отсутствие муниципального долга на 01.01.2026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6E7506" w:rsidRDefault="009877D0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6E7506">
              <w:rPr>
                <w:sz w:val="18"/>
                <w:szCs w:val="18"/>
              </w:rPr>
              <w:t>3.2.2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6E7506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6E7506">
              <w:rPr>
                <w:sz w:val="18"/>
                <w:szCs w:val="18"/>
              </w:rPr>
              <w:t>обеспечение исполнения расходов на обслуживание долговых обязательств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C124B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C124B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ED7512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6E7506" w:rsidRDefault="009877D0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6E7506">
              <w:rPr>
                <w:sz w:val="18"/>
                <w:szCs w:val="18"/>
              </w:rPr>
              <w:t>3.2.3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6E7506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6E7506">
              <w:rPr>
                <w:sz w:val="18"/>
                <w:szCs w:val="18"/>
              </w:rPr>
              <w:t>проведение мониторинга хода исполнения обязательств принципалом, являющимся получателем муниципальной гарантии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C124B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C124B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ED7512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 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</w:tr>
      <w:tr w:rsidR="00993306" w:rsidTr="00104BDA">
        <w:trPr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Default="00993306" w:rsidP="00993306">
            <w:pPr>
              <w:widowControl w:val="0"/>
              <w:spacing w:line="256" w:lineRule="auto"/>
            </w:pPr>
            <w:r w:rsidRPr="00A654AB">
              <w:t xml:space="preserve">Задача </w:t>
            </w:r>
            <w:r>
              <w:t xml:space="preserve">4 </w:t>
            </w:r>
            <w:r w:rsidRPr="00A654AB">
              <w:t>" Повышение эффективности муниципального контроля за соблюдением бюджетного законодательства и законодательства в сфере закупок товаров, работ, услуг ".</w:t>
            </w:r>
          </w:p>
        </w:tc>
      </w:tr>
      <w:tr w:rsidR="00993306" w:rsidTr="006E7506">
        <w:trPr>
          <w:trHeight w:val="47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5B7B93" w:rsidRDefault="00993306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5B7B93">
              <w:rPr>
                <w:sz w:val="20"/>
                <w:szCs w:val="20"/>
              </w:rPr>
              <w:t>4.1.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3306" w:rsidRPr="005B7B93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B7B93">
              <w:rPr>
                <w:sz w:val="20"/>
                <w:szCs w:val="20"/>
              </w:rPr>
              <w:t>Основное мероприятие - Организация и осуществление полномочий по внутреннему муниципальному финансовому контролю</w:t>
            </w: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4.1.1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предоставлению бухгалтерской (финансовой) отчетности муниципальных учреждений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планом проверок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77D0" w:rsidRPr="006E7506" w:rsidRDefault="009877D0" w:rsidP="00993306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6E7506">
              <w:rPr>
                <w:color w:val="auto"/>
                <w:sz w:val="18"/>
                <w:szCs w:val="18"/>
              </w:rPr>
              <w:t>Повышение качеств</w:t>
            </w:r>
            <w:r>
              <w:rPr>
                <w:color w:val="auto"/>
                <w:sz w:val="18"/>
                <w:szCs w:val="18"/>
              </w:rPr>
              <w:t>а</w:t>
            </w:r>
            <w:r w:rsidRPr="006E7506">
              <w:rPr>
                <w:color w:val="auto"/>
                <w:sz w:val="18"/>
                <w:szCs w:val="18"/>
              </w:rPr>
              <w:t xml:space="preserve"> нормативных правовых актов по вопросам контроля в финансово- бюджетной сфере.</w:t>
            </w:r>
          </w:p>
          <w:p w:rsidR="009877D0" w:rsidRPr="006E7506" w:rsidRDefault="009877D0" w:rsidP="00993306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9877D0" w:rsidRPr="006E7506" w:rsidRDefault="009877D0" w:rsidP="00993306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6E7506">
              <w:rPr>
                <w:color w:val="auto"/>
                <w:sz w:val="18"/>
                <w:szCs w:val="18"/>
              </w:rPr>
              <w:t>Повы</w:t>
            </w:r>
            <w:r>
              <w:rPr>
                <w:color w:val="auto"/>
                <w:sz w:val="18"/>
                <w:szCs w:val="18"/>
              </w:rPr>
              <w:t xml:space="preserve">шение </w:t>
            </w:r>
            <w:r w:rsidRPr="006E7506">
              <w:rPr>
                <w:color w:val="auto"/>
                <w:sz w:val="18"/>
                <w:szCs w:val="18"/>
              </w:rPr>
              <w:t>качеств</w:t>
            </w:r>
            <w:r>
              <w:rPr>
                <w:color w:val="auto"/>
                <w:sz w:val="18"/>
                <w:szCs w:val="18"/>
              </w:rPr>
              <w:t xml:space="preserve">а </w:t>
            </w:r>
            <w:r w:rsidRPr="006E7506">
              <w:rPr>
                <w:color w:val="auto"/>
                <w:sz w:val="18"/>
                <w:szCs w:val="18"/>
              </w:rPr>
              <w:t xml:space="preserve">проведения управлением финансов контрольных мероприятий, направленных на соблюдение законности, целесообразности и эффективности использования муниципальных финансовых </w:t>
            </w:r>
            <w:r w:rsidRPr="006E7506">
              <w:rPr>
                <w:color w:val="auto"/>
                <w:sz w:val="18"/>
                <w:szCs w:val="18"/>
              </w:rPr>
              <w:lastRenderedPageBreak/>
              <w:t>ресурсов.</w:t>
            </w:r>
          </w:p>
          <w:p w:rsidR="009877D0" w:rsidRPr="006E7506" w:rsidRDefault="009877D0" w:rsidP="00993306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6E7506">
              <w:rPr>
                <w:color w:val="auto"/>
                <w:sz w:val="18"/>
                <w:szCs w:val="18"/>
              </w:rPr>
              <w:t>Уменьш</w:t>
            </w:r>
            <w:r>
              <w:rPr>
                <w:color w:val="auto"/>
                <w:sz w:val="18"/>
                <w:szCs w:val="18"/>
              </w:rPr>
              <w:t>ение</w:t>
            </w:r>
            <w:r w:rsidRPr="006E7506">
              <w:rPr>
                <w:color w:val="auto"/>
                <w:sz w:val="18"/>
                <w:szCs w:val="18"/>
              </w:rPr>
              <w:t xml:space="preserve"> число нарушений законодательства Российской Федерации в финансово-бюджетной сфере.</w:t>
            </w:r>
          </w:p>
          <w:p w:rsidR="009877D0" w:rsidRPr="001E195A" w:rsidRDefault="009877D0" w:rsidP="00993306">
            <w:pPr>
              <w:pStyle w:val="af8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D0" w:rsidRPr="001E195A" w:rsidRDefault="009877D0" w:rsidP="00993306">
            <w:pPr>
              <w:pStyle w:val="af8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4.1.2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 xml:space="preserve">контроль за соблюдением положений правовых актов, обусловливающих </w:t>
            </w:r>
            <w:r w:rsidRPr="005B7B93">
              <w:rPr>
                <w:sz w:val="18"/>
                <w:szCs w:val="18"/>
              </w:rPr>
              <w:lastRenderedPageBreak/>
              <w:t>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 бюджетов бюджетной системы Российской Федерации при управлении и распоряжении муниципальным имуществом и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lastRenderedPageBreak/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планом проверок</w:t>
            </w: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77D0" w:rsidRPr="001E195A" w:rsidRDefault="009877D0" w:rsidP="00993306">
            <w:pPr>
              <w:pStyle w:val="af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D0" w:rsidRPr="001E195A" w:rsidRDefault="009877D0" w:rsidP="00993306">
            <w:pPr>
              <w:pStyle w:val="af8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4.1.3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муниципальных контрактов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93306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933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планом проверок</w:t>
            </w: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77D0" w:rsidRPr="001E195A" w:rsidRDefault="009877D0" w:rsidP="00993306">
            <w:pPr>
              <w:pStyle w:val="af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77D0" w:rsidRPr="001E195A" w:rsidRDefault="009877D0" w:rsidP="00993306">
            <w:pPr>
              <w:pStyle w:val="af8"/>
              <w:rPr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93306">
            <w:pPr>
              <w:widowControl w:val="0"/>
              <w:spacing w:line="256" w:lineRule="auto"/>
            </w:pP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877D0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4.1.4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877D0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 xml:space="preserve">контроль за достоверностью отчетов о результатах предоставления и использования бюджетных средств,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</w:t>
            </w:r>
            <w:r w:rsidRPr="005B7B93">
              <w:rPr>
                <w:sz w:val="18"/>
                <w:szCs w:val="18"/>
              </w:rPr>
              <w:lastRenderedPageBreak/>
              <w:t>предоставления средств из бюджета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877D0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lastRenderedPageBreak/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877D0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877D0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r w:rsidRPr="002953E4">
              <w:rPr>
                <w:sz w:val="18"/>
                <w:szCs w:val="18"/>
              </w:rPr>
              <w:t>В соответствии с планом проверок</w:t>
            </w:r>
          </w:p>
          <w:p w:rsidR="009877D0" w:rsidRDefault="009877D0" w:rsidP="009877D0"/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</w:tr>
      <w:tr w:rsidR="009877D0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877D0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4.1.5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877D0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5B7B93" w:rsidRDefault="009877D0" w:rsidP="009877D0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877D0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Pr="00F46176" w:rsidRDefault="009877D0" w:rsidP="009877D0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9877D0" w:rsidRDefault="009877D0" w:rsidP="009877D0">
            <w:r w:rsidRPr="00EC3F64">
              <w:rPr>
                <w:sz w:val="18"/>
                <w:szCs w:val="18"/>
              </w:rPr>
              <w:t>В соответствии с планом проверок</w:t>
            </w:r>
          </w:p>
          <w:p w:rsidR="009877D0" w:rsidRDefault="009877D0" w:rsidP="009877D0"/>
        </w:tc>
        <w:tc>
          <w:tcPr>
            <w:tcW w:w="1555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7D0" w:rsidRDefault="009877D0" w:rsidP="009877D0">
            <w:pPr>
              <w:widowControl w:val="0"/>
              <w:spacing w:line="256" w:lineRule="auto"/>
            </w:pPr>
          </w:p>
        </w:tc>
      </w:tr>
      <w:tr w:rsidR="00993306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5B7B93" w:rsidRDefault="00993306" w:rsidP="00993306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5B7B93">
              <w:rPr>
                <w:sz w:val="20"/>
                <w:szCs w:val="20"/>
              </w:rPr>
              <w:t>4.2.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306" w:rsidRPr="005B7B93" w:rsidRDefault="00993306" w:rsidP="00993306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B7B93">
              <w:rPr>
                <w:sz w:val="20"/>
                <w:szCs w:val="20"/>
              </w:rPr>
              <w:t>Основное мероприятие -Организация и осуществление полномочий по контролю в сфере закупок для обеспечения муниципальных нужд Ардатовского муниципального округа Нижегородской области</w:t>
            </w:r>
          </w:p>
        </w:tc>
      </w:tr>
      <w:tr w:rsidR="0022332C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4.2.2</w:t>
            </w:r>
          </w:p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разработка Порядка осуществления управлением финансов полномочий по контролю в сфере закупок товаров, работ, услуг для обеспечения муниципальных нужд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22332C" w:rsidRDefault="0022332C" w:rsidP="0022332C">
            <w:r w:rsidRPr="00EC3F64">
              <w:rPr>
                <w:sz w:val="18"/>
                <w:szCs w:val="18"/>
              </w:rPr>
              <w:t>В соответствии с планом проверок</w:t>
            </w:r>
          </w:p>
          <w:p w:rsidR="0022332C" w:rsidRDefault="0022332C" w:rsidP="0022332C"/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pStyle w:val="af8"/>
              <w:rPr>
                <w:color w:val="auto"/>
                <w:sz w:val="18"/>
                <w:szCs w:val="18"/>
              </w:rPr>
            </w:pPr>
            <w:r w:rsidRPr="001E195A">
              <w:rPr>
                <w:color w:val="auto"/>
                <w:sz w:val="22"/>
                <w:szCs w:val="22"/>
              </w:rPr>
              <w:t>у</w:t>
            </w:r>
            <w:r w:rsidRPr="005B7B93">
              <w:rPr>
                <w:color w:val="auto"/>
                <w:sz w:val="18"/>
                <w:szCs w:val="18"/>
              </w:rPr>
              <w:t>регулирован</w:t>
            </w:r>
            <w:r>
              <w:rPr>
                <w:color w:val="auto"/>
                <w:sz w:val="18"/>
                <w:szCs w:val="18"/>
              </w:rPr>
              <w:t>ие</w:t>
            </w:r>
            <w:r w:rsidRPr="005B7B93">
              <w:rPr>
                <w:color w:val="auto"/>
                <w:sz w:val="18"/>
                <w:szCs w:val="18"/>
              </w:rPr>
              <w:t xml:space="preserve"> деятельност</w:t>
            </w:r>
            <w:r>
              <w:rPr>
                <w:color w:val="auto"/>
                <w:sz w:val="18"/>
                <w:szCs w:val="18"/>
              </w:rPr>
              <w:t>и</w:t>
            </w:r>
            <w:r w:rsidRPr="005B7B93">
              <w:rPr>
                <w:color w:val="auto"/>
                <w:sz w:val="18"/>
                <w:szCs w:val="18"/>
              </w:rPr>
              <w:t xml:space="preserve"> управления финансов по осуществлению контроля в сфере закупок.</w:t>
            </w:r>
          </w:p>
          <w:p w:rsidR="0022332C" w:rsidRDefault="0022332C" w:rsidP="0022332C">
            <w:pPr>
              <w:widowControl w:val="0"/>
              <w:spacing w:line="256" w:lineRule="auto"/>
            </w:pPr>
            <w:r>
              <w:rPr>
                <w:sz w:val="18"/>
                <w:szCs w:val="18"/>
              </w:rPr>
              <w:t>О</w:t>
            </w:r>
            <w:r w:rsidRPr="005B7B93">
              <w:rPr>
                <w:sz w:val="18"/>
                <w:szCs w:val="18"/>
              </w:rPr>
              <w:t>беспечен</w:t>
            </w:r>
            <w:r>
              <w:rPr>
                <w:sz w:val="18"/>
                <w:szCs w:val="18"/>
              </w:rPr>
              <w:t>ие</w:t>
            </w:r>
            <w:r w:rsidRPr="005B7B93">
              <w:rPr>
                <w:sz w:val="18"/>
                <w:szCs w:val="18"/>
              </w:rPr>
              <w:t xml:space="preserve"> качественно</w:t>
            </w:r>
            <w:r>
              <w:rPr>
                <w:sz w:val="18"/>
                <w:szCs w:val="18"/>
              </w:rPr>
              <w:t xml:space="preserve">го </w:t>
            </w:r>
            <w:r w:rsidRPr="005B7B93">
              <w:rPr>
                <w:sz w:val="18"/>
                <w:szCs w:val="18"/>
              </w:rPr>
              <w:t>проведени</w:t>
            </w:r>
            <w:r>
              <w:rPr>
                <w:sz w:val="18"/>
                <w:szCs w:val="18"/>
              </w:rPr>
              <w:t>я</w:t>
            </w:r>
            <w:r w:rsidRPr="005B7B93">
              <w:rPr>
                <w:sz w:val="18"/>
                <w:szCs w:val="18"/>
              </w:rPr>
              <w:t xml:space="preserve"> и реализация контрольных мероприятий в сфере закупок. Повы</w:t>
            </w:r>
            <w:r>
              <w:rPr>
                <w:sz w:val="18"/>
                <w:szCs w:val="18"/>
              </w:rPr>
              <w:t xml:space="preserve">шение </w:t>
            </w:r>
            <w:r w:rsidRPr="005B7B93">
              <w:rPr>
                <w:sz w:val="18"/>
                <w:szCs w:val="18"/>
              </w:rPr>
              <w:t>открытост</w:t>
            </w:r>
            <w:r>
              <w:rPr>
                <w:sz w:val="18"/>
                <w:szCs w:val="18"/>
              </w:rPr>
              <w:t>и</w:t>
            </w:r>
            <w:r w:rsidRPr="005B7B93">
              <w:rPr>
                <w:sz w:val="18"/>
                <w:szCs w:val="18"/>
              </w:rPr>
              <w:t xml:space="preserve"> и прозрачност</w:t>
            </w:r>
            <w:r>
              <w:rPr>
                <w:sz w:val="18"/>
                <w:szCs w:val="18"/>
              </w:rPr>
              <w:t xml:space="preserve">и </w:t>
            </w:r>
            <w:r w:rsidRPr="005B7B93">
              <w:rPr>
                <w:sz w:val="18"/>
                <w:szCs w:val="18"/>
              </w:rPr>
              <w:t>контрольной деятельности управления финансов администрации Ардатовского муниципального округа Нижегородской области в сфере закупок.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</w:tr>
      <w:tr w:rsidR="0022332C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4.2.3</w:t>
            </w:r>
          </w:p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организация и осуществление контроля за соблюдением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22332C" w:rsidRDefault="0022332C" w:rsidP="0022332C">
            <w:r w:rsidRPr="00EC3F64">
              <w:rPr>
                <w:sz w:val="18"/>
                <w:szCs w:val="18"/>
              </w:rPr>
              <w:t>В соответствии с планом проверок</w:t>
            </w:r>
          </w:p>
          <w:p w:rsidR="0022332C" w:rsidRDefault="0022332C" w:rsidP="0022332C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</w:tr>
      <w:tr w:rsidR="0022332C" w:rsidTr="00EF6399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4.2.4</w:t>
            </w:r>
          </w:p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направление в проверенные муниципальные учреждения и организации округа предписаний об устранении нарушений законодательства Российской Федерации и иных нормативных правовых актов о контрактной системе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22332C" w:rsidRDefault="0022332C" w:rsidP="0022332C">
            <w:r w:rsidRPr="00EC3F64">
              <w:rPr>
                <w:sz w:val="18"/>
                <w:szCs w:val="18"/>
              </w:rPr>
              <w:t>В соответствии с планом проверок</w:t>
            </w:r>
          </w:p>
          <w:p w:rsidR="0022332C" w:rsidRDefault="0022332C" w:rsidP="0022332C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</w:tr>
      <w:tr w:rsidR="0022332C" w:rsidTr="00EF6399">
        <w:trPr>
          <w:trHeight w:val="72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4.2.5</w:t>
            </w:r>
          </w:p>
          <w:p w:rsidR="0022332C" w:rsidRPr="005B7B93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B7B93">
              <w:rPr>
                <w:sz w:val="18"/>
                <w:szCs w:val="18"/>
              </w:rPr>
              <w:t>организация контроля за исполнением вынесенных предписаний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22332C" w:rsidRDefault="0022332C" w:rsidP="0022332C">
            <w:r w:rsidRPr="00EC3F64">
              <w:rPr>
                <w:sz w:val="18"/>
                <w:szCs w:val="18"/>
              </w:rPr>
              <w:t>В соответствии с планом проверок</w:t>
            </w:r>
          </w:p>
          <w:p w:rsidR="0022332C" w:rsidRDefault="0022332C" w:rsidP="0022332C"/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</w:tr>
      <w:tr w:rsidR="0022332C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2871F7" w:rsidRDefault="0022332C" w:rsidP="0022332C">
            <w:pPr>
              <w:widowControl w:val="0"/>
              <w:spacing w:line="256" w:lineRule="auto"/>
              <w:jc w:val="center"/>
              <w:rPr>
                <w:b/>
              </w:rPr>
            </w:pPr>
            <w:r w:rsidRPr="002871F7">
              <w:rPr>
                <w:b/>
              </w:rPr>
              <w:t>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2871F7" w:rsidRDefault="0022332C" w:rsidP="0022332C">
            <w:pPr>
              <w:widowControl w:val="0"/>
              <w:spacing w:line="256" w:lineRule="auto"/>
              <w:rPr>
                <w:b/>
              </w:rPr>
            </w:pPr>
            <w:r w:rsidRPr="002871F7">
              <w:rPr>
                <w:b/>
              </w:rPr>
              <w:t>Подпрограмма "Повышение эффективности бюджетных</w:t>
            </w:r>
          </w:p>
          <w:p w:rsidR="0022332C" w:rsidRPr="002871F7" w:rsidRDefault="0022332C" w:rsidP="0022332C">
            <w:pPr>
              <w:widowControl w:val="0"/>
              <w:spacing w:line="256" w:lineRule="auto"/>
              <w:rPr>
                <w:b/>
              </w:rPr>
            </w:pPr>
            <w:r w:rsidRPr="002871F7">
              <w:rPr>
                <w:b/>
              </w:rPr>
              <w:t>расходов Ардатовского муниципального округа Нижегородской области"</w:t>
            </w:r>
          </w:p>
        </w:tc>
      </w:tr>
      <w:tr w:rsidR="0022332C" w:rsidTr="00104BDA">
        <w:trPr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  <w:r>
              <w:t>Задача1</w:t>
            </w:r>
            <w:r w:rsidRPr="009B0503">
              <w:t xml:space="preserve"> "Развитие долгосрочного бюджетного планирования в увязке со стратегическим планированием и долгосрочными прогнозами социально-экономического развития Ардатовского муниципального округа </w:t>
            </w:r>
            <w:r w:rsidRPr="009B0503">
              <w:lastRenderedPageBreak/>
              <w:t>Нижегородской области"</w:t>
            </w:r>
          </w:p>
        </w:tc>
      </w:tr>
      <w:tr w:rsidR="0022332C" w:rsidTr="004326D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844BFC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44BFC">
              <w:rPr>
                <w:sz w:val="20"/>
                <w:szCs w:val="20"/>
              </w:rPr>
              <w:t>Основное мероприятие - "Обеспечение взаимосвязи стратегического и бюджетного планирования"</w:t>
            </w:r>
          </w:p>
        </w:tc>
      </w:tr>
      <w:tr w:rsidR="0022332C" w:rsidTr="0022332C">
        <w:trPr>
          <w:trHeight w:val="907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2.1.1.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разработка долгосрочного бюджетного прогноза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мере необходимости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2332C" w:rsidRDefault="0022332C" w:rsidP="0022332C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2332C" w:rsidRDefault="0022332C" w:rsidP="0022332C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2332C" w:rsidRPr="0022332C" w:rsidRDefault="0022332C" w:rsidP="0022332C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22332C">
              <w:rPr>
                <w:color w:val="000000"/>
                <w:sz w:val="18"/>
                <w:szCs w:val="18"/>
              </w:rPr>
              <w:t>Разработка долгосрочного прогноза</w:t>
            </w:r>
          </w:p>
          <w:p w:rsidR="0022332C" w:rsidRPr="00844BFC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</w:tr>
      <w:tr w:rsidR="0022332C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2.1.2.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корректировка бюджетного прогноза округа (без изменения срока действия) при разработке проекта бюджета округа на очередной финансовый год и плановый период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5B7B93" w:rsidRDefault="0022332C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F46176" w:rsidRDefault="0022332C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22332C" w:rsidRDefault="0022332C" w:rsidP="0022332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</w:p>
        </w:tc>
      </w:tr>
      <w:tr w:rsidR="0022332C" w:rsidTr="00104BDA">
        <w:trPr>
          <w:trHeight w:val="353"/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Default="0022332C" w:rsidP="0022332C">
            <w:pPr>
              <w:widowControl w:val="0"/>
              <w:spacing w:line="256" w:lineRule="auto"/>
            </w:pPr>
            <w:r w:rsidRPr="009B0503">
              <w:t>Задача</w:t>
            </w:r>
            <w:r>
              <w:t xml:space="preserve"> 2</w:t>
            </w:r>
            <w:r w:rsidRPr="009B0503">
              <w:t xml:space="preserve"> "Реализация программно-целевых принципов организации деятельности органов исполнительной власти Ардатовского муниципального округа".</w:t>
            </w:r>
          </w:p>
        </w:tc>
      </w:tr>
      <w:tr w:rsidR="0022332C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44BFC">
              <w:rPr>
                <w:sz w:val="20"/>
                <w:szCs w:val="20"/>
              </w:rPr>
              <w:t>2.2.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32C" w:rsidRPr="00844BFC" w:rsidRDefault="0022332C" w:rsidP="0022332C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44BFC">
              <w:rPr>
                <w:sz w:val="20"/>
                <w:szCs w:val="20"/>
              </w:rPr>
              <w:t>Основное мероприятие - "Разработка и реализация муниципальных программ Ардатовского муниципального округа Нижегородской области"</w:t>
            </w: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561FA" w:rsidRDefault="002E1EA9" w:rsidP="0022332C">
            <w:pPr>
              <w:rPr>
                <w:sz w:val="18"/>
                <w:szCs w:val="18"/>
              </w:rPr>
            </w:pPr>
            <w:r w:rsidRPr="00A561FA">
              <w:rPr>
                <w:sz w:val="18"/>
                <w:szCs w:val="18"/>
              </w:rPr>
              <w:t>2.2.1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разработка проектов муниципальных программ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2332C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Координаторы муниципальных программ</w:t>
            </w:r>
            <w:r>
              <w:rPr>
                <w:sz w:val="18"/>
                <w:szCs w:val="18"/>
              </w:rPr>
              <w:t>, 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2332C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23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2E1EA9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E1EA9">
              <w:rPr>
                <w:rFonts w:ascii="Times New Roman" w:hAnsi="Times New Roman" w:cs="Times New Roman"/>
              </w:rPr>
              <w:t>Разработка проекто</w:t>
            </w:r>
            <w:r>
              <w:rPr>
                <w:rFonts w:ascii="Times New Roman" w:hAnsi="Times New Roman" w:cs="Times New Roman"/>
              </w:rPr>
              <w:t>в муниципальных программ округа.</w:t>
            </w:r>
          </w:p>
          <w:p w:rsidR="002E1EA9" w:rsidRPr="00844BFC" w:rsidRDefault="002E1EA9" w:rsidP="002233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844BFC">
              <w:rPr>
                <w:rFonts w:ascii="Times New Roman" w:hAnsi="Times New Roman" w:cs="Times New Roman"/>
              </w:rPr>
              <w:t>Формирова</w:t>
            </w:r>
            <w:r>
              <w:rPr>
                <w:rFonts w:ascii="Times New Roman" w:hAnsi="Times New Roman" w:cs="Times New Roman"/>
              </w:rPr>
              <w:t xml:space="preserve">ние </w:t>
            </w:r>
            <w:r w:rsidRPr="00844BF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а</w:t>
            </w:r>
            <w:r w:rsidRPr="00844BFC">
              <w:rPr>
                <w:rFonts w:ascii="Times New Roman" w:hAnsi="Times New Roman" w:cs="Times New Roman"/>
              </w:rPr>
              <w:t xml:space="preserve"> округа на основе муниципальных программ округа исходя из планируемых и достигаемых результатов.</w:t>
            </w:r>
          </w:p>
          <w:p w:rsidR="002E1EA9" w:rsidRDefault="002E1EA9" w:rsidP="0022332C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2332C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2332C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2332C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2332C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561FA" w:rsidRDefault="002E1EA9" w:rsidP="002E1EA9">
            <w:pPr>
              <w:rPr>
                <w:sz w:val="18"/>
                <w:szCs w:val="18"/>
              </w:rPr>
            </w:pPr>
            <w:r w:rsidRPr="00A561FA">
              <w:rPr>
                <w:sz w:val="18"/>
                <w:szCs w:val="18"/>
              </w:rPr>
              <w:t>2.2.2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разработка планов реализации муниципальных программ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1323F2">
              <w:rPr>
                <w:sz w:val="18"/>
                <w:szCs w:val="18"/>
              </w:rPr>
              <w:t>Координаторы муниципальных программ</w:t>
            </w:r>
            <w:r>
              <w:rPr>
                <w:sz w:val="18"/>
                <w:szCs w:val="18"/>
              </w:rPr>
              <w:t>, 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561FA" w:rsidRDefault="002E1EA9" w:rsidP="002E1EA9">
            <w:pPr>
              <w:rPr>
                <w:sz w:val="18"/>
                <w:szCs w:val="18"/>
              </w:rPr>
            </w:pPr>
            <w:r w:rsidRPr="00A561FA">
              <w:rPr>
                <w:sz w:val="18"/>
                <w:szCs w:val="18"/>
              </w:rPr>
              <w:t>2.2.3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внесение изменений в муниципальные программы округа в целях приведения в соответствие с бюджетом округа на очередной финансовый год и плановый период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1323F2">
              <w:rPr>
                <w:sz w:val="18"/>
                <w:szCs w:val="18"/>
              </w:rPr>
              <w:t>Координаторы муниципальных программ</w:t>
            </w:r>
            <w:r>
              <w:rPr>
                <w:sz w:val="18"/>
                <w:szCs w:val="18"/>
              </w:rPr>
              <w:t>, 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561FA" w:rsidRDefault="002E1EA9" w:rsidP="002E1EA9">
            <w:pPr>
              <w:rPr>
                <w:sz w:val="18"/>
                <w:szCs w:val="18"/>
              </w:rPr>
            </w:pPr>
            <w:r w:rsidRPr="00A561FA">
              <w:rPr>
                <w:sz w:val="18"/>
                <w:szCs w:val="18"/>
              </w:rPr>
              <w:t>2.2.4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проведение мониторинга реализации и оценки эффективности реализации муниципальных программ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1323F2">
              <w:rPr>
                <w:sz w:val="18"/>
                <w:szCs w:val="18"/>
              </w:rPr>
              <w:t>Координаторы муниципальных программ</w:t>
            </w:r>
            <w:r>
              <w:rPr>
                <w:sz w:val="18"/>
                <w:szCs w:val="18"/>
              </w:rPr>
              <w:t>, 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мере необходимости 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561F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A561FA">
              <w:rPr>
                <w:sz w:val="18"/>
                <w:szCs w:val="18"/>
              </w:rPr>
              <w:t>2.3.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44BFC">
              <w:rPr>
                <w:sz w:val="20"/>
                <w:szCs w:val="20"/>
              </w:rPr>
              <w:t>Основное мероприятие -"Обеспечение взаимосвязи муниципальных программ и муниципальных заданий".</w:t>
            </w: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561F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A561FA">
              <w:rPr>
                <w:sz w:val="18"/>
                <w:szCs w:val="18"/>
              </w:rPr>
              <w:t>2.3.1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 xml:space="preserve">предоставление сводных показателей муниципальных заданий в составе дополнительных и </w:t>
            </w:r>
            <w:r w:rsidRPr="00844BFC">
              <w:rPr>
                <w:sz w:val="18"/>
                <w:szCs w:val="18"/>
              </w:rPr>
              <w:lastRenderedPageBreak/>
              <w:t>обосновывающих материалов к проектам муниципальных программ округа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Pr="001A2D34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1A2D34">
              <w:rPr>
                <w:color w:val="000000"/>
                <w:sz w:val="18"/>
                <w:szCs w:val="18"/>
              </w:rPr>
              <w:lastRenderedPageBreak/>
              <w:t>Структурные подразделения администрац</w:t>
            </w:r>
            <w:r w:rsidRPr="001A2D34">
              <w:rPr>
                <w:color w:val="000000"/>
                <w:sz w:val="18"/>
                <w:szCs w:val="18"/>
              </w:rPr>
              <w:lastRenderedPageBreak/>
              <w:t>ии Ардатовского муниципального округа Нижегородской области, осуществляющие функции и полномочия учредителя</w:t>
            </w:r>
            <w:r w:rsidRPr="001A2D34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1A2D34">
              <w:rPr>
                <w:color w:val="000000"/>
                <w:sz w:val="18"/>
                <w:szCs w:val="18"/>
              </w:rPr>
              <w:br/>
              <w:t>учреждений</w:t>
            </w:r>
          </w:p>
          <w:p w:rsidR="002E1EA9" w:rsidRDefault="002E1EA9" w:rsidP="002E1EA9">
            <w:pPr>
              <w:widowControl w:val="0"/>
              <w:spacing w:line="256" w:lineRule="auto"/>
            </w:pPr>
            <w:r w:rsidRPr="001A2D34">
              <w:rPr>
                <w:sz w:val="18"/>
                <w:szCs w:val="18"/>
              </w:rPr>
              <w:t>и</w:t>
            </w:r>
          </w:p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844BFC">
              <w:rPr>
                <w:sz w:val="18"/>
                <w:szCs w:val="18"/>
              </w:rPr>
              <w:t>беспечен</w:t>
            </w:r>
            <w:r>
              <w:rPr>
                <w:sz w:val="18"/>
                <w:szCs w:val="18"/>
              </w:rPr>
              <w:t>ие</w:t>
            </w:r>
            <w:r w:rsidRPr="00844BFC">
              <w:rPr>
                <w:sz w:val="18"/>
                <w:szCs w:val="18"/>
              </w:rPr>
              <w:t xml:space="preserve"> связ</w:t>
            </w:r>
            <w:r>
              <w:rPr>
                <w:sz w:val="18"/>
                <w:szCs w:val="18"/>
              </w:rPr>
              <w:t xml:space="preserve">и </w:t>
            </w:r>
            <w:r w:rsidRPr="00844BFC">
              <w:rPr>
                <w:sz w:val="18"/>
                <w:szCs w:val="18"/>
              </w:rPr>
              <w:t xml:space="preserve">стратегического и бюджетного планирования, в </w:t>
            </w:r>
            <w:r w:rsidRPr="00844BFC">
              <w:rPr>
                <w:sz w:val="18"/>
                <w:szCs w:val="18"/>
              </w:rPr>
              <w:lastRenderedPageBreak/>
              <w:t>том числе посредством более широкого использования муниципальных заданий.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561F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A561FA">
              <w:rPr>
                <w:sz w:val="18"/>
                <w:szCs w:val="18"/>
              </w:rPr>
              <w:t>2.3.2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формирование параметров муниципальных заданий в соответствии с целями и результатами соответствующих муниципальных программ округа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104BDA">
        <w:trPr>
          <w:trHeight w:val="353"/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9B0503">
              <w:t>Задача</w:t>
            </w:r>
            <w:r>
              <w:t xml:space="preserve"> 3</w:t>
            </w:r>
            <w:r w:rsidRPr="009B0503">
              <w:t xml:space="preserve"> "Обеспечение повышения эффективности деятельности муниципальных учреждений округа по предоставлению муниципальных услуг".</w:t>
            </w:r>
          </w:p>
        </w:tc>
      </w:tr>
      <w:tr w:rsidR="002E1EA9" w:rsidTr="004326D6">
        <w:trPr>
          <w:trHeight w:val="23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44BFC">
              <w:rPr>
                <w:sz w:val="20"/>
                <w:szCs w:val="20"/>
              </w:rPr>
              <w:t>3.1.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44BFC">
              <w:rPr>
                <w:sz w:val="20"/>
                <w:szCs w:val="20"/>
              </w:rPr>
              <w:t>Основное мероприятие "Оптимизация подходов к оказанию однотипных муниципальных услуг"</w:t>
            </w: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3.1.1.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разработка и утверждение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округа в соответствии с пунктом 3.1 статьи 69.2 Бюджетного кодекса Российской Федерации, с соблюдением общих требований, установленных Правительством Российской Федерации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Pr="001A2D34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1A2D34">
              <w:rPr>
                <w:color w:val="000000"/>
                <w:sz w:val="18"/>
                <w:szCs w:val="18"/>
              </w:rPr>
              <w:t>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  <w:r w:rsidRPr="001A2D34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1A2D34">
              <w:rPr>
                <w:color w:val="000000"/>
                <w:sz w:val="18"/>
                <w:szCs w:val="18"/>
              </w:rPr>
              <w:br/>
              <w:t>учреждений</w:t>
            </w:r>
          </w:p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323F2">
              <w:rPr>
                <w:sz w:val="18"/>
                <w:szCs w:val="18"/>
              </w:rPr>
              <w:t>беспеч</w:t>
            </w:r>
            <w:r>
              <w:rPr>
                <w:sz w:val="18"/>
                <w:szCs w:val="18"/>
              </w:rPr>
              <w:t xml:space="preserve">ение </w:t>
            </w:r>
            <w:r w:rsidRPr="001323F2">
              <w:rPr>
                <w:sz w:val="18"/>
                <w:szCs w:val="18"/>
              </w:rPr>
              <w:t>реализаци</w:t>
            </w:r>
            <w:r>
              <w:rPr>
                <w:sz w:val="18"/>
                <w:szCs w:val="18"/>
              </w:rPr>
              <w:t>и</w:t>
            </w:r>
            <w:r w:rsidRPr="001323F2">
              <w:rPr>
                <w:sz w:val="18"/>
                <w:szCs w:val="18"/>
              </w:rPr>
              <w:t xml:space="preserve"> прав граждан на получение однотипных муниципальных услуг вне зависимости от места получения такой услуги.</w:t>
            </w:r>
          </w:p>
          <w:p w:rsidR="002E1EA9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Повы</w:t>
            </w:r>
            <w:r>
              <w:rPr>
                <w:sz w:val="18"/>
                <w:szCs w:val="18"/>
              </w:rPr>
              <w:t xml:space="preserve">шение </w:t>
            </w:r>
            <w:r w:rsidRPr="001323F2">
              <w:rPr>
                <w:sz w:val="18"/>
                <w:szCs w:val="18"/>
              </w:rPr>
              <w:t>эффективност</w:t>
            </w:r>
            <w:r>
              <w:rPr>
                <w:sz w:val="18"/>
                <w:szCs w:val="18"/>
              </w:rPr>
              <w:t>и</w:t>
            </w:r>
            <w:r w:rsidRPr="001323F2">
              <w:rPr>
                <w:sz w:val="18"/>
                <w:szCs w:val="18"/>
              </w:rPr>
              <w:t xml:space="preserve"> деятельности учреждений за счет быстрого и четкого формирования муниципальных заданий учреждениям на основе сопоставимых критериев.</w:t>
            </w:r>
          </w:p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E1EA9">
              <w:rPr>
                <w:sz w:val="18"/>
                <w:szCs w:val="18"/>
              </w:rPr>
              <w:t>Применяется общероссийский базовый перечень государственных и муниципальных услуг в связи с отсутствием ведомственных муниципальных услу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3.1.2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44BFC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844BFC">
              <w:rPr>
                <w:sz w:val="18"/>
                <w:szCs w:val="18"/>
              </w:rPr>
              <w:t>уточнение ведомственных перечней муниципальных услуг (работ)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1323F2">
              <w:rPr>
                <w:sz w:val="20"/>
                <w:szCs w:val="20"/>
              </w:rPr>
              <w:t>3.2.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1323F2">
              <w:rPr>
                <w:sz w:val="20"/>
                <w:szCs w:val="20"/>
              </w:rPr>
              <w:t>Основное мероприятие "Обеспечение выполнения муниципальных заданий максимальным количеством муниципальных учреждений округа, которым установлены муниципальные задания"</w:t>
            </w: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3.2.1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E29F4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E29F4">
              <w:rPr>
                <w:sz w:val="18"/>
                <w:szCs w:val="18"/>
              </w:rPr>
              <w:t xml:space="preserve">проведение мониторинга выполнения муниципальных </w:t>
            </w:r>
            <w:r w:rsidRPr="005E29F4">
              <w:rPr>
                <w:sz w:val="18"/>
                <w:szCs w:val="18"/>
              </w:rPr>
              <w:lastRenderedPageBreak/>
              <w:t>заданий, пересмотр и корректировка показателей муниципального задания текущего финансового года и на очередной финансовый год и плановый период по результатам проведенного мониторинга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Pr="001A2D34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1A2D34">
              <w:rPr>
                <w:color w:val="000000"/>
                <w:sz w:val="18"/>
                <w:szCs w:val="18"/>
              </w:rPr>
              <w:t>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  <w:r w:rsidRPr="001A2D34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1A2D34">
              <w:rPr>
                <w:color w:val="000000"/>
                <w:sz w:val="18"/>
                <w:szCs w:val="18"/>
              </w:rPr>
              <w:br/>
              <w:t>учреждений</w:t>
            </w:r>
          </w:p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</w:p>
          <w:p w:rsidR="002E1EA9" w:rsidRPr="001323F2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1323F2">
              <w:rPr>
                <w:color w:val="auto"/>
                <w:sz w:val="18"/>
                <w:szCs w:val="18"/>
              </w:rPr>
              <w:t>Выявлен</w:t>
            </w:r>
            <w:r>
              <w:rPr>
                <w:color w:val="auto"/>
                <w:sz w:val="18"/>
                <w:szCs w:val="18"/>
              </w:rPr>
              <w:t xml:space="preserve">ие </w:t>
            </w:r>
            <w:r w:rsidRPr="001323F2">
              <w:rPr>
                <w:color w:val="auto"/>
                <w:sz w:val="18"/>
                <w:szCs w:val="18"/>
              </w:rPr>
              <w:t>проблемны</w:t>
            </w:r>
            <w:r>
              <w:rPr>
                <w:color w:val="auto"/>
                <w:sz w:val="18"/>
                <w:szCs w:val="18"/>
              </w:rPr>
              <w:t xml:space="preserve">х </w:t>
            </w:r>
            <w:r w:rsidRPr="001323F2">
              <w:rPr>
                <w:color w:val="auto"/>
                <w:sz w:val="18"/>
                <w:szCs w:val="18"/>
              </w:rPr>
              <w:t>момент</w:t>
            </w:r>
            <w:r>
              <w:rPr>
                <w:color w:val="auto"/>
                <w:sz w:val="18"/>
                <w:szCs w:val="18"/>
              </w:rPr>
              <w:t>ов</w:t>
            </w:r>
            <w:r w:rsidRPr="001323F2">
              <w:rPr>
                <w:color w:val="auto"/>
                <w:sz w:val="18"/>
                <w:szCs w:val="18"/>
              </w:rPr>
              <w:t xml:space="preserve"> в порядке формирования и выполнения муниципальных заданий. </w:t>
            </w:r>
          </w:p>
          <w:p w:rsidR="002E1EA9" w:rsidRPr="001323F2" w:rsidRDefault="002E1EA9" w:rsidP="002E1EA9">
            <w:pPr>
              <w:pStyle w:val="af8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1323F2">
              <w:rPr>
                <w:color w:val="auto"/>
                <w:sz w:val="18"/>
                <w:szCs w:val="18"/>
              </w:rPr>
              <w:t>беспечен</w:t>
            </w:r>
            <w:r>
              <w:rPr>
                <w:color w:val="auto"/>
                <w:sz w:val="18"/>
                <w:szCs w:val="18"/>
              </w:rPr>
              <w:t xml:space="preserve">ие </w:t>
            </w:r>
            <w:r w:rsidRPr="001323F2">
              <w:rPr>
                <w:color w:val="auto"/>
                <w:sz w:val="18"/>
                <w:szCs w:val="18"/>
              </w:rPr>
              <w:t>выполнени</w:t>
            </w:r>
            <w:r>
              <w:rPr>
                <w:color w:val="auto"/>
                <w:sz w:val="18"/>
                <w:szCs w:val="18"/>
              </w:rPr>
              <w:t xml:space="preserve">я </w:t>
            </w:r>
            <w:r w:rsidRPr="001323F2">
              <w:rPr>
                <w:color w:val="auto"/>
                <w:sz w:val="18"/>
                <w:szCs w:val="18"/>
              </w:rPr>
              <w:t>параметров муниципальных заданий максимальным количеством муниципальных учреждений округа.</w:t>
            </w:r>
          </w:p>
          <w:p w:rsidR="002E1EA9" w:rsidRPr="001323F2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1323F2">
              <w:rPr>
                <w:color w:val="auto"/>
                <w:sz w:val="18"/>
                <w:szCs w:val="18"/>
              </w:rPr>
              <w:t>Повы</w:t>
            </w:r>
            <w:r>
              <w:rPr>
                <w:color w:val="auto"/>
                <w:sz w:val="18"/>
                <w:szCs w:val="18"/>
              </w:rPr>
              <w:t xml:space="preserve">шение </w:t>
            </w:r>
            <w:r w:rsidRPr="001323F2">
              <w:rPr>
                <w:color w:val="auto"/>
                <w:sz w:val="18"/>
                <w:szCs w:val="18"/>
              </w:rPr>
              <w:t>ответственност</w:t>
            </w:r>
            <w:r>
              <w:rPr>
                <w:color w:val="auto"/>
                <w:sz w:val="18"/>
                <w:szCs w:val="18"/>
              </w:rPr>
              <w:t>и</w:t>
            </w:r>
            <w:r w:rsidRPr="001323F2">
              <w:rPr>
                <w:color w:val="auto"/>
                <w:sz w:val="18"/>
                <w:szCs w:val="18"/>
              </w:rPr>
              <w:t xml:space="preserve"> органов исполнительной власти округа и муниципальных учреждений за нарушение условий выполнения муниципальных заданий.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3.2.2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E29F4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E29F4">
              <w:rPr>
                <w:sz w:val="18"/>
                <w:szCs w:val="18"/>
              </w:rPr>
              <w:t>разработка порядка наложения количественно измеримых финансовых санкций (штрафы, изъятия) за нарушение условий выполнения муниципальных заданий, в том числе выполнение муниципальных заданий не в полном объеме, с нарушением установленных сроков или показателей качества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3.2.3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установление и доведение до муниципальных учреждений количественно измеримых финансовых санкций (штрафы, изъятия) за нарушение условий выполнения муниципальных заданий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5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наличие результатов контроля за исполнением муниципальных заданий на предоставление муниципальных услуг и размещение результатов контроля на официальном сайте администрации округа в информационно-телекоммуникационной сети "Интернет" https://ardatov. nobl.ru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 w:rsidRPr="00F46176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F46176" w:rsidRDefault="002E1EA9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Ежегодно</w:t>
            </w:r>
          </w:p>
        </w:tc>
        <w:tc>
          <w:tcPr>
            <w:tcW w:w="1555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B80FCA">
        <w:trPr>
          <w:trHeight w:val="15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1323F2">
              <w:rPr>
                <w:sz w:val="20"/>
                <w:szCs w:val="20"/>
              </w:rPr>
              <w:t>3.3.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1323F2">
              <w:rPr>
                <w:sz w:val="20"/>
                <w:szCs w:val="20"/>
              </w:rPr>
              <w:t>Основное мероприятие "Обеспечение надлежащего качества оказания муниципальных услуг"</w:t>
            </w: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3.3.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 xml:space="preserve">внесение изменений в нормативную правовую базу администрации </w:t>
            </w:r>
            <w:r w:rsidRPr="001323F2">
              <w:rPr>
                <w:sz w:val="18"/>
                <w:szCs w:val="18"/>
              </w:rPr>
              <w:lastRenderedPageBreak/>
              <w:t>округа об утверждении стандартов качества предоставления муниципальных услуг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</w:p>
          <w:p w:rsidR="002E1EA9" w:rsidRPr="001A2D34" w:rsidRDefault="002E1EA9" w:rsidP="002E1EA9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1A2D34">
              <w:rPr>
                <w:color w:val="000000"/>
                <w:sz w:val="18"/>
                <w:szCs w:val="18"/>
              </w:rPr>
              <w:t>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  <w:r w:rsidRPr="001A2D34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1A2D34">
              <w:rPr>
                <w:color w:val="000000"/>
                <w:sz w:val="18"/>
                <w:szCs w:val="18"/>
              </w:rPr>
              <w:br/>
              <w:t>учреждений</w:t>
            </w:r>
          </w:p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1323F2">
              <w:rPr>
                <w:color w:val="auto"/>
                <w:sz w:val="18"/>
                <w:szCs w:val="18"/>
              </w:rPr>
              <w:t>Выявлен</w:t>
            </w:r>
            <w:r>
              <w:rPr>
                <w:color w:val="auto"/>
                <w:sz w:val="18"/>
                <w:szCs w:val="18"/>
              </w:rPr>
              <w:t xml:space="preserve">ие </w:t>
            </w:r>
            <w:r w:rsidRPr="001323F2">
              <w:rPr>
                <w:color w:val="auto"/>
                <w:sz w:val="18"/>
                <w:szCs w:val="18"/>
              </w:rPr>
              <w:t>проблемны</w:t>
            </w:r>
            <w:r>
              <w:rPr>
                <w:color w:val="auto"/>
                <w:sz w:val="18"/>
                <w:szCs w:val="18"/>
              </w:rPr>
              <w:t xml:space="preserve">х </w:t>
            </w:r>
            <w:r w:rsidRPr="001323F2">
              <w:rPr>
                <w:color w:val="auto"/>
                <w:sz w:val="18"/>
                <w:szCs w:val="18"/>
              </w:rPr>
              <w:t>момент</w:t>
            </w:r>
            <w:r>
              <w:rPr>
                <w:color w:val="auto"/>
                <w:sz w:val="18"/>
                <w:szCs w:val="18"/>
              </w:rPr>
              <w:t xml:space="preserve">ов </w:t>
            </w:r>
            <w:r w:rsidRPr="001323F2">
              <w:rPr>
                <w:color w:val="auto"/>
                <w:sz w:val="18"/>
                <w:szCs w:val="18"/>
              </w:rPr>
              <w:lastRenderedPageBreak/>
              <w:t>предоставления отдельных муниципальных услуг с последующим внесением необходимых изменений в действующие стандарты и регламенты предоставления муниципальных услуг.</w:t>
            </w:r>
          </w:p>
          <w:p w:rsidR="002E1EA9" w:rsidRPr="001323F2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1323F2">
              <w:rPr>
                <w:color w:val="auto"/>
                <w:sz w:val="18"/>
                <w:szCs w:val="18"/>
              </w:rPr>
              <w:t xml:space="preserve"> </w:t>
            </w:r>
            <w:r>
              <w:rPr>
                <w:color w:val="auto"/>
                <w:sz w:val="18"/>
                <w:szCs w:val="18"/>
              </w:rPr>
              <w:t>С</w:t>
            </w:r>
            <w:r w:rsidRPr="001323F2">
              <w:rPr>
                <w:color w:val="auto"/>
                <w:sz w:val="18"/>
                <w:szCs w:val="18"/>
              </w:rPr>
              <w:t>оздан</w:t>
            </w:r>
            <w:r>
              <w:rPr>
                <w:color w:val="auto"/>
                <w:sz w:val="18"/>
                <w:szCs w:val="18"/>
              </w:rPr>
              <w:t>ие</w:t>
            </w:r>
            <w:r w:rsidRPr="001323F2">
              <w:rPr>
                <w:color w:val="auto"/>
                <w:sz w:val="18"/>
                <w:szCs w:val="18"/>
              </w:rPr>
              <w:t xml:space="preserve"> условия для реальной оценки результатов проводимой работы по повышению качества предоставления муниципальных услуг и формирования планов по решению выявленных проблем.</w:t>
            </w:r>
          </w:p>
          <w:p w:rsidR="002E1EA9" w:rsidRPr="001323F2" w:rsidRDefault="002E1EA9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С</w:t>
            </w:r>
            <w:r w:rsidRPr="001323F2">
              <w:rPr>
                <w:color w:val="auto"/>
                <w:sz w:val="18"/>
                <w:szCs w:val="18"/>
              </w:rPr>
              <w:t>оздан</w:t>
            </w:r>
            <w:r>
              <w:rPr>
                <w:color w:val="auto"/>
                <w:sz w:val="18"/>
                <w:szCs w:val="18"/>
              </w:rPr>
              <w:t>ие</w:t>
            </w:r>
            <w:r w:rsidRPr="001323F2">
              <w:rPr>
                <w:color w:val="auto"/>
                <w:sz w:val="18"/>
                <w:szCs w:val="18"/>
              </w:rPr>
              <w:t xml:space="preserve"> основ для определения реального количества обращений граждан к муниципальным органам и организациям, масштабов временных и материальных издержек получения гражданами конечного результата обращения.</w:t>
            </w:r>
          </w:p>
          <w:p w:rsidR="002E1EA9" w:rsidRDefault="002E1EA9" w:rsidP="002E1EA9">
            <w:pPr>
              <w:widowControl w:val="0"/>
              <w:spacing w:line="256" w:lineRule="auto"/>
            </w:pPr>
            <w:r w:rsidRPr="001323F2">
              <w:rPr>
                <w:sz w:val="18"/>
                <w:szCs w:val="18"/>
              </w:rPr>
              <w:t>Повы</w:t>
            </w:r>
            <w:r>
              <w:rPr>
                <w:sz w:val="18"/>
                <w:szCs w:val="18"/>
              </w:rPr>
              <w:t xml:space="preserve">шение </w:t>
            </w:r>
            <w:r w:rsidRPr="001323F2">
              <w:rPr>
                <w:sz w:val="18"/>
                <w:szCs w:val="18"/>
              </w:rPr>
              <w:t>уровня удовлетворенности граждан оказываемыми услугами</w:t>
            </w:r>
            <w:r w:rsidRPr="001E195A">
              <w:rPr>
                <w:sz w:val="22"/>
                <w:szCs w:val="22"/>
              </w:rPr>
              <w:t>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3.3.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проведение ежегодного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услуг, в том числе в сферах образования, культуры, физической культуры и спорта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3.3.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проведение ежегодного мониторинга уровня общей удовлетворенности граждан качеством предоставления муниципальных услуг и мониторинга качества предоставления муниципальных услуг на территории округа, в том числе в электронном виде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6"/>
                <w:szCs w:val="16"/>
              </w:rPr>
            </w:pPr>
            <w:r w:rsidRPr="00B80FCA">
              <w:rPr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6"/>
                <w:szCs w:val="16"/>
              </w:rPr>
            </w:pPr>
            <w:r w:rsidRPr="00B80FCA">
              <w:rPr>
                <w:sz w:val="16"/>
                <w:szCs w:val="16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B80FC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3.3.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формирование планов по решению проблем, выявленных в ходе оценки качества предоставления муниципальных услуг, в том числе в сферах образования, культуры, физической культуры и спорта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1323F2">
              <w:rPr>
                <w:sz w:val="20"/>
                <w:szCs w:val="20"/>
              </w:rPr>
              <w:t>3.4.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1323F2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1323F2">
              <w:rPr>
                <w:sz w:val="20"/>
                <w:szCs w:val="20"/>
              </w:rPr>
              <w:t>Основное мероприятие "Расширение практики применения нормативов финансовых затрат на предоставление муниципальных услуг"</w:t>
            </w:r>
          </w:p>
        </w:tc>
      </w:tr>
      <w:tr w:rsidR="000A3F5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B80FCA" w:rsidRDefault="000A3F5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B80FCA">
              <w:rPr>
                <w:sz w:val="18"/>
                <w:szCs w:val="18"/>
              </w:rPr>
              <w:t>3.4.1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C0367E" w:rsidRDefault="000A3F56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1323F2">
              <w:rPr>
                <w:sz w:val="18"/>
                <w:szCs w:val="18"/>
              </w:rPr>
              <w:t xml:space="preserve">- ежегодное утверждение нормативов финансовых затрат на предоставление муниципальных услуг в сферах образования, социального </w:t>
            </w:r>
            <w:r w:rsidRPr="001323F2">
              <w:rPr>
                <w:sz w:val="18"/>
                <w:szCs w:val="18"/>
              </w:rPr>
              <w:lastRenderedPageBreak/>
              <w:t>обеспечения, культуры, физической культуры и спорта</w:t>
            </w:r>
            <w:r w:rsidRPr="00C0367E">
              <w:rPr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1A2D34" w:rsidRDefault="000A3F56" w:rsidP="002E1EA9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1A2D34">
              <w:rPr>
                <w:color w:val="000000"/>
                <w:sz w:val="18"/>
                <w:szCs w:val="18"/>
              </w:rPr>
              <w:lastRenderedPageBreak/>
              <w:t>Структурные подразделения администрации Ардатовского муниципаль</w:t>
            </w:r>
            <w:r w:rsidRPr="001A2D34">
              <w:rPr>
                <w:color w:val="000000"/>
                <w:sz w:val="18"/>
                <w:szCs w:val="18"/>
              </w:rPr>
              <w:lastRenderedPageBreak/>
              <w:t>ного округа Нижегородской области, осуществляющие функции и полномочия учредителя</w:t>
            </w:r>
            <w:r w:rsidRPr="001A2D34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1A2D34">
              <w:rPr>
                <w:color w:val="000000"/>
                <w:sz w:val="18"/>
                <w:szCs w:val="18"/>
              </w:rPr>
              <w:br/>
              <w:t>учреждений</w:t>
            </w:r>
          </w:p>
          <w:p w:rsidR="000A3F56" w:rsidRDefault="000A3F56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236EF7" w:rsidRDefault="000A3F5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236EF7" w:rsidRDefault="000A3F5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54668A" w:rsidRDefault="000A3F5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1323F2" w:rsidRDefault="000A3F5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323F2">
              <w:rPr>
                <w:sz w:val="18"/>
                <w:szCs w:val="18"/>
              </w:rPr>
              <w:t>оздан</w:t>
            </w:r>
            <w:r>
              <w:rPr>
                <w:sz w:val="18"/>
                <w:szCs w:val="18"/>
              </w:rPr>
              <w:t>ие</w:t>
            </w:r>
            <w:r w:rsidRPr="001323F2">
              <w:rPr>
                <w:sz w:val="18"/>
                <w:szCs w:val="18"/>
              </w:rPr>
              <w:t xml:space="preserve"> услови</w:t>
            </w:r>
            <w:r>
              <w:rPr>
                <w:sz w:val="18"/>
                <w:szCs w:val="18"/>
              </w:rPr>
              <w:t>й</w:t>
            </w:r>
            <w:r w:rsidRPr="001323F2">
              <w:rPr>
                <w:sz w:val="18"/>
                <w:szCs w:val="18"/>
              </w:rPr>
              <w:t xml:space="preserve"> для внедрения единых экономически обоснованных нормативных затрат на оказание муниципальных </w:t>
            </w:r>
            <w:r w:rsidRPr="001323F2">
              <w:rPr>
                <w:sz w:val="18"/>
                <w:szCs w:val="18"/>
              </w:rPr>
              <w:lastRenderedPageBreak/>
              <w:t>услуг.</w:t>
            </w:r>
          </w:p>
          <w:p w:rsidR="000A3F56" w:rsidRPr="001323F2" w:rsidRDefault="000A3F5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1323F2">
              <w:rPr>
                <w:sz w:val="18"/>
                <w:szCs w:val="18"/>
              </w:rPr>
              <w:t>Повы</w:t>
            </w:r>
            <w:r>
              <w:rPr>
                <w:sz w:val="18"/>
                <w:szCs w:val="18"/>
              </w:rPr>
              <w:t xml:space="preserve">шение </w:t>
            </w:r>
            <w:r w:rsidRPr="001323F2">
              <w:rPr>
                <w:sz w:val="18"/>
                <w:szCs w:val="18"/>
              </w:rPr>
              <w:t>открытост</w:t>
            </w:r>
            <w:r>
              <w:rPr>
                <w:sz w:val="18"/>
                <w:szCs w:val="18"/>
              </w:rPr>
              <w:t xml:space="preserve">и </w:t>
            </w:r>
            <w:r w:rsidRPr="001323F2">
              <w:rPr>
                <w:sz w:val="18"/>
                <w:szCs w:val="18"/>
              </w:rPr>
              <w:t>расчетов финансового обеспечения учреждений, что обеспечит конкурентность деятельности муниципальных учреждений округа и качество оказания услуг населению.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Pr="001323F2" w:rsidRDefault="000A3F5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Default="000A3F56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Default="000A3F56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F56" w:rsidRDefault="000A3F56" w:rsidP="002E1EA9">
            <w:pPr>
              <w:widowControl w:val="0"/>
              <w:spacing w:line="256" w:lineRule="auto"/>
            </w:pPr>
          </w:p>
        </w:tc>
      </w:tr>
      <w:tr w:rsidR="002E1EA9" w:rsidTr="00104BDA">
        <w:trPr>
          <w:trHeight w:val="395"/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C0367E">
              <w:t xml:space="preserve">Задача </w:t>
            </w:r>
            <w:r>
              <w:t xml:space="preserve">4 </w:t>
            </w:r>
            <w:r w:rsidRPr="00C0367E">
              <w:t>"Оптимизация функций муниципального управления, повышение эффективности его обеспечения".</w:t>
            </w: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4.1.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Основное мероприятие "Обеспечение зависимости оплаты труда руководителей органов исполнительной власти округа и руководителей муниципальных учреждений округа от результатов их профессиональной деятельности".</w:t>
            </w:r>
          </w:p>
        </w:tc>
      </w:tr>
      <w:tr w:rsidR="00DF7880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9F2CF1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F2CF1">
              <w:rPr>
                <w:sz w:val="18"/>
                <w:szCs w:val="18"/>
              </w:rPr>
              <w:t>4.1.1.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внесение изменений в утвержденный перечня должностей и порядок оплаты труда руководителей органов исполнительной власти Ардатовского округа и руководителей муниципальных учреждений округа, при котором оплата труда производится в зависимости от показателей эффективности и результативности профессиональной служебной деятельности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80" w:rsidRPr="001A2D34" w:rsidRDefault="00DF7880" w:rsidP="00DF7880">
            <w:pPr>
              <w:contextualSpacing w:val="0"/>
              <w:rPr>
                <w:color w:val="000000"/>
                <w:sz w:val="18"/>
                <w:szCs w:val="18"/>
              </w:rPr>
            </w:pPr>
            <w:r w:rsidRPr="001A2D34">
              <w:rPr>
                <w:color w:val="000000"/>
                <w:sz w:val="18"/>
                <w:szCs w:val="18"/>
              </w:rPr>
              <w:t>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  <w:r w:rsidRPr="001A2D34">
              <w:rPr>
                <w:color w:val="000000"/>
                <w:sz w:val="18"/>
                <w:szCs w:val="18"/>
              </w:rPr>
              <w:br/>
              <w:t>муниципальных</w:t>
            </w:r>
            <w:r w:rsidRPr="001A2D34">
              <w:rPr>
                <w:color w:val="000000"/>
                <w:sz w:val="18"/>
                <w:szCs w:val="18"/>
              </w:rPr>
              <w:br/>
              <w:t>учреждений</w:t>
            </w:r>
          </w:p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54668A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  <w:r w:rsidRPr="004326D6">
              <w:rPr>
                <w:sz w:val="18"/>
                <w:szCs w:val="18"/>
              </w:rPr>
              <w:t>стимулирова</w:t>
            </w:r>
            <w:r>
              <w:rPr>
                <w:sz w:val="18"/>
                <w:szCs w:val="18"/>
              </w:rPr>
              <w:t>ние</w:t>
            </w:r>
            <w:r w:rsidRPr="004326D6">
              <w:rPr>
                <w:sz w:val="18"/>
                <w:szCs w:val="18"/>
              </w:rPr>
              <w:t xml:space="preserve"> руководителей органов исполнительной власти округа и руководителей муниципальных учреждений округа на решение задач по развитию соответствующих отраслей, достижение коллективных результатов труда, на повышение качества оказываемых</w:t>
            </w:r>
            <w:r w:rsidRPr="001E195A">
              <w:rPr>
                <w:sz w:val="22"/>
                <w:szCs w:val="22"/>
              </w:rPr>
              <w:t xml:space="preserve"> </w:t>
            </w:r>
            <w:r w:rsidRPr="009F2CF1">
              <w:rPr>
                <w:sz w:val="18"/>
                <w:szCs w:val="18"/>
              </w:rPr>
              <w:t>муниципальных услуг.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</w:tr>
      <w:tr w:rsidR="00DF7880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9F2CF1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F2CF1">
              <w:rPr>
                <w:sz w:val="18"/>
                <w:szCs w:val="18"/>
              </w:rPr>
              <w:t>4.1.2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контроль за соблюдением соотношения средней заработной платы руководителей муниципальных учреждений округа и их заместителей к средней заработной плате работников учреждений, не более чем 5 раз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54668A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</w:tr>
      <w:tr w:rsidR="002E1EA9" w:rsidTr="009F2CF1">
        <w:trPr>
          <w:trHeight w:val="18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9F2CF1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9F2CF1">
              <w:rPr>
                <w:sz w:val="20"/>
                <w:szCs w:val="20"/>
              </w:rPr>
              <w:t>4.2.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9F2CF1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9F2CF1">
              <w:rPr>
                <w:sz w:val="20"/>
                <w:szCs w:val="20"/>
              </w:rPr>
              <w:t>Основное мероприятие " Повышение качества финансового менеджмента".</w:t>
            </w:r>
          </w:p>
        </w:tc>
      </w:tr>
      <w:tr w:rsidR="00DF7880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9F2CF1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F2CF1">
              <w:rPr>
                <w:sz w:val="18"/>
                <w:szCs w:val="18"/>
              </w:rPr>
              <w:t>4.2.1.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 xml:space="preserve">утверждение отраслевых (ведомственных) планов повышения эффективности бюджетных расходов </w:t>
            </w:r>
            <w:r w:rsidRPr="004326D6">
              <w:rPr>
                <w:sz w:val="18"/>
                <w:szCs w:val="18"/>
              </w:rPr>
              <w:lastRenderedPageBreak/>
              <w:t>(включая мероприятия по повышению качества финансового менеджмента)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lastRenderedPageBreak/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54668A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Повы</w:t>
            </w:r>
            <w:r>
              <w:rPr>
                <w:sz w:val="18"/>
                <w:szCs w:val="18"/>
              </w:rPr>
              <w:t>шение</w:t>
            </w:r>
            <w:r w:rsidRPr="004326D6">
              <w:rPr>
                <w:sz w:val="18"/>
                <w:szCs w:val="18"/>
              </w:rPr>
              <w:t xml:space="preserve"> уровня финансового планирования главных распорядителей </w:t>
            </w:r>
            <w:r w:rsidRPr="004326D6">
              <w:rPr>
                <w:sz w:val="18"/>
                <w:szCs w:val="18"/>
              </w:rPr>
              <w:lastRenderedPageBreak/>
              <w:t>бюджетных средств, прогнозировани</w:t>
            </w:r>
            <w:r>
              <w:rPr>
                <w:sz w:val="18"/>
                <w:szCs w:val="18"/>
              </w:rPr>
              <w:t>е</w:t>
            </w:r>
            <w:r w:rsidRPr="004326D6">
              <w:rPr>
                <w:sz w:val="18"/>
                <w:szCs w:val="18"/>
              </w:rPr>
              <w:t xml:space="preserve"> кассовых поступлений и кассовых выплат из бюджета округа, системы учета и отчетности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</w:tr>
      <w:tr w:rsidR="00DF7880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9F2CF1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9F2CF1">
              <w:rPr>
                <w:sz w:val="18"/>
                <w:szCs w:val="18"/>
              </w:rPr>
              <w:t>4.2.2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внесение изменений в порядок проведения мониторинга оценки качества финансового менеджмента, осуществляемого главными администраторами средств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54668A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7880" w:rsidRDefault="00DF7880" w:rsidP="002E1EA9"/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</w:tr>
      <w:tr w:rsidR="00DF7880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  <w:r>
              <w:rPr>
                <w:sz w:val="18"/>
                <w:szCs w:val="18"/>
              </w:rPr>
              <w:t>4.2.3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проведение мониторинга оценки качества финансового менеджмента, осуществляемого главными администраторами средств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54668A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/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</w:tr>
      <w:tr w:rsidR="002E1EA9" w:rsidTr="00104BDA">
        <w:trPr>
          <w:trHeight w:val="353"/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9059BB">
              <w:t>Задача</w:t>
            </w:r>
            <w:r>
              <w:t xml:space="preserve"> 5</w:t>
            </w:r>
            <w:r w:rsidRPr="009059BB">
              <w:t xml:space="preserve"> "Совершенствование механизмов финансового контроля за использованием бюджетных средств"</w:t>
            </w:r>
            <w:r>
              <w:t xml:space="preserve"> </w:t>
            </w: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5.1.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Основное мероприятие "Повышение эффективности внутреннего финансового контроля и внутреннего финансового аудита"</w:t>
            </w:r>
          </w:p>
        </w:tc>
      </w:tr>
      <w:tr w:rsidR="00DF7880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F0BE0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F0BE0">
              <w:rPr>
                <w:sz w:val="18"/>
                <w:szCs w:val="18"/>
              </w:rPr>
              <w:t>5.1.1.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осуществление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54668A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течении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26D6">
              <w:rPr>
                <w:rFonts w:ascii="Times New Roman" w:hAnsi="Times New Roman" w:cs="Times New Roman"/>
                <w:sz w:val="18"/>
                <w:szCs w:val="18"/>
              </w:rPr>
              <w:t>обеспечени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326D6">
              <w:rPr>
                <w:rFonts w:ascii="Times New Roman" w:hAnsi="Times New Roman" w:cs="Times New Roman"/>
                <w:sz w:val="18"/>
                <w:szCs w:val="18"/>
              </w:rPr>
              <w:t xml:space="preserve"> соблюдения бюджетного законодательства Российской Федерации и иных нормативных правовых актов, регулирующих бюджетные правоотношения, повышения экономности и результативности использования бюджетных средств.</w:t>
            </w:r>
          </w:p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326D6">
              <w:rPr>
                <w:sz w:val="18"/>
                <w:szCs w:val="18"/>
              </w:rPr>
              <w:t>овыше</w:t>
            </w:r>
            <w:r>
              <w:rPr>
                <w:sz w:val="18"/>
                <w:szCs w:val="18"/>
              </w:rPr>
              <w:t>ние</w:t>
            </w:r>
            <w:r w:rsidRPr="004326D6">
              <w:rPr>
                <w:sz w:val="18"/>
                <w:szCs w:val="18"/>
              </w:rPr>
              <w:t xml:space="preserve"> качество, надежность и эффективность внутреннего финансового контроля и внутреннего финансового аудита за соблюдением внутренних стандартов и процедур </w:t>
            </w:r>
            <w:r w:rsidRPr="004326D6">
              <w:rPr>
                <w:sz w:val="18"/>
                <w:szCs w:val="18"/>
              </w:rPr>
              <w:lastRenderedPageBreak/>
              <w:t>составления и исполнения бюджета, составления бюджетной отчетности и ведения бюджетного учета главными администраторами бюджетных средств и подведомственными им администраторами бюджетных средств.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</w:tr>
      <w:tr w:rsidR="00DF7880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F0BE0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F0BE0">
              <w:rPr>
                <w:sz w:val="18"/>
                <w:szCs w:val="18"/>
              </w:rPr>
              <w:t>5.1.2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4326D6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осуществление управлением финансов округа анализа проведения главными администраторами бюджетных средств внутреннего финансового контроля и внутреннего финансового аудита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  <w:r w:rsidRPr="00FC124B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236EF7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Pr="0054668A" w:rsidRDefault="00DF7880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880" w:rsidRDefault="00DF7880" w:rsidP="002E1EA9">
            <w:pPr>
              <w:widowControl w:val="0"/>
              <w:spacing w:line="256" w:lineRule="auto"/>
            </w:pP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5.2.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Основное мероприятие "Повышение эффективности ведомственного контроля в сфере закупок для обеспечения муниципальных нужд Ардатовского муниципального округа Нижегородской области".</w:t>
            </w:r>
          </w:p>
        </w:tc>
      </w:tr>
      <w:tr w:rsidR="00DD6D73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осуществление органами исполнительной власти округа ведомственного контроля в сфере закупок для обеспечения муниципальных нужд округа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"Структурные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муниципальных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учреждений</w:t>
            </w:r>
          </w:p>
          <w:p w:rsidR="00DD6D73" w:rsidRPr="004F0BE0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"</w:t>
            </w:r>
          </w:p>
          <w:p w:rsidR="00DD6D73" w:rsidRPr="004F0BE0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54668A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усилен</w:t>
            </w:r>
            <w:r>
              <w:rPr>
                <w:sz w:val="18"/>
                <w:szCs w:val="18"/>
              </w:rPr>
              <w:t>ие</w:t>
            </w:r>
            <w:r w:rsidRPr="004326D6">
              <w:rPr>
                <w:sz w:val="18"/>
                <w:szCs w:val="18"/>
              </w:rPr>
              <w:t xml:space="preserve"> контрол</w:t>
            </w:r>
            <w:r>
              <w:rPr>
                <w:sz w:val="18"/>
                <w:szCs w:val="18"/>
              </w:rPr>
              <w:t>я</w:t>
            </w:r>
            <w:r w:rsidRPr="004326D6">
              <w:rPr>
                <w:sz w:val="18"/>
                <w:szCs w:val="18"/>
              </w:rPr>
              <w:t xml:space="preserve"> за соблюдением законодательства в сфере закупок.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DD6D73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разработка Порядка осуществление ведомственного контроля в сфере закупок для обеспечения муниципальных нужд округа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331BA5" w:rsidRDefault="00DD6D73" w:rsidP="002E1EA9">
            <w:pPr>
              <w:rPr>
                <w:sz w:val="18"/>
                <w:szCs w:val="18"/>
              </w:rPr>
            </w:pPr>
            <w:r w:rsidRPr="00331BA5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331BA5" w:rsidRDefault="00DD6D73" w:rsidP="002E1EA9">
            <w:pPr>
              <w:rPr>
                <w:sz w:val="18"/>
                <w:szCs w:val="18"/>
              </w:rPr>
            </w:pPr>
            <w:r w:rsidRPr="00331BA5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DD6D73" w:rsidRPr="00331BA5" w:rsidRDefault="00DD6D73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DD6D73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5.2.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осуществление управлением финансов мониторинга проведения органами   исполнительной власти ведомственного контроля в сфере закупок для обеспечения муниципальных нужд округа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54668A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2E1EA9" w:rsidTr="00104BDA">
        <w:trPr>
          <w:trHeight w:val="353"/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9059BB">
              <w:t>Задача</w:t>
            </w:r>
            <w:r>
              <w:t xml:space="preserve"> 6</w:t>
            </w:r>
            <w:r w:rsidRPr="009059BB">
              <w:t xml:space="preserve"> «Развитие информационной системы управления муниципальными финансами».</w:t>
            </w: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6.1.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4326D6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4326D6">
              <w:rPr>
                <w:sz w:val="20"/>
                <w:szCs w:val="20"/>
              </w:rPr>
              <w:t>Основное мероприятие «Модернизация информационной системы управления общественными финансами».</w:t>
            </w:r>
          </w:p>
        </w:tc>
      </w:tr>
      <w:tr w:rsidR="00DD6D73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DD6D73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6.1.1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совершенствование программных продуктов управления финансов в целях формирования программного бюджета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DD6D73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DD6D73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  <w:p w:rsidR="00DD6D73" w:rsidRPr="00DD6D73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 xml:space="preserve">Управление финансов, органы </w:t>
            </w:r>
            <w:r w:rsidRPr="00DD6D73">
              <w:rPr>
                <w:sz w:val="18"/>
                <w:szCs w:val="18"/>
              </w:rPr>
              <w:lastRenderedPageBreak/>
              <w:t>исполнительной власти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54668A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течении года 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D6D73" w:rsidRPr="004326D6" w:rsidRDefault="00DD6D73" w:rsidP="002E1EA9">
            <w:pPr>
              <w:jc w:val="both"/>
              <w:rPr>
                <w:sz w:val="18"/>
                <w:szCs w:val="18"/>
              </w:rPr>
            </w:pPr>
            <w:r w:rsidRPr="00331BA5">
              <w:rPr>
                <w:sz w:val="18"/>
                <w:szCs w:val="18"/>
              </w:rPr>
              <w:t xml:space="preserve">Обеспечение единого подход к организации системы информационной поддержки </w:t>
            </w:r>
            <w:r w:rsidRPr="00331BA5">
              <w:rPr>
                <w:sz w:val="18"/>
                <w:szCs w:val="18"/>
              </w:rPr>
              <w:lastRenderedPageBreak/>
              <w:t>бюджетного</w:t>
            </w:r>
            <w:r w:rsidRPr="004326D6">
              <w:rPr>
                <w:sz w:val="18"/>
                <w:szCs w:val="18"/>
              </w:rPr>
              <w:t xml:space="preserve"> процесса.</w:t>
            </w:r>
          </w:p>
          <w:p w:rsidR="00DD6D73" w:rsidRPr="004326D6" w:rsidRDefault="00DD6D73" w:rsidP="002E1EA9">
            <w:pPr>
              <w:pStyle w:val="af8"/>
              <w:jc w:val="both"/>
              <w:rPr>
                <w:color w:val="auto"/>
                <w:sz w:val="18"/>
                <w:szCs w:val="18"/>
              </w:rPr>
            </w:pPr>
            <w:r w:rsidRPr="004326D6">
              <w:rPr>
                <w:color w:val="auto"/>
                <w:sz w:val="18"/>
                <w:szCs w:val="18"/>
              </w:rPr>
              <w:t>Повы</w:t>
            </w:r>
            <w:r>
              <w:rPr>
                <w:color w:val="auto"/>
                <w:sz w:val="18"/>
                <w:szCs w:val="18"/>
              </w:rPr>
              <w:t xml:space="preserve">шение </w:t>
            </w:r>
            <w:r w:rsidRPr="004326D6">
              <w:rPr>
                <w:color w:val="auto"/>
                <w:sz w:val="18"/>
                <w:szCs w:val="18"/>
              </w:rPr>
              <w:t>открытост</w:t>
            </w:r>
            <w:r>
              <w:rPr>
                <w:color w:val="auto"/>
                <w:sz w:val="18"/>
                <w:szCs w:val="18"/>
              </w:rPr>
              <w:t>и</w:t>
            </w:r>
            <w:r w:rsidRPr="004326D6">
              <w:rPr>
                <w:color w:val="auto"/>
                <w:sz w:val="18"/>
                <w:szCs w:val="18"/>
              </w:rPr>
              <w:t xml:space="preserve"> и прозрачност</w:t>
            </w:r>
            <w:r>
              <w:rPr>
                <w:color w:val="auto"/>
                <w:sz w:val="18"/>
                <w:szCs w:val="18"/>
              </w:rPr>
              <w:t xml:space="preserve">и </w:t>
            </w:r>
            <w:r w:rsidRPr="004326D6">
              <w:rPr>
                <w:color w:val="auto"/>
                <w:sz w:val="18"/>
                <w:szCs w:val="18"/>
              </w:rPr>
              <w:t>бюджетного процесса для общества, будут созданы условия для реализации общественного контроля над муниципальными финансами округа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DD6D73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4326D6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4326D6">
              <w:rPr>
                <w:sz w:val="18"/>
                <w:szCs w:val="18"/>
              </w:rPr>
              <w:t>развитие информационной системы управление общественными финансами по направлениям «Открытый бюджет» и «Бюджет для граждан»</w:t>
            </w:r>
          </w:p>
        </w:tc>
        <w:tc>
          <w:tcPr>
            <w:tcW w:w="1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331BA5" w:rsidRDefault="00DD6D73" w:rsidP="002E1EA9">
            <w:pPr>
              <w:rPr>
                <w:sz w:val="18"/>
                <w:szCs w:val="18"/>
              </w:rPr>
            </w:pPr>
            <w:r w:rsidRPr="00331BA5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331BA5" w:rsidRDefault="00DD6D73" w:rsidP="002E1EA9">
            <w:pPr>
              <w:rPr>
                <w:sz w:val="18"/>
                <w:szCs w:val="18"/>
              </w:rPr>
            </w:pPr>
            <w:r w:rsidRPr="00331BA5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:rsidR="00DD6D73" w:rsidRPr="00331BA5" w:rsidRDefault="00DD6D73" w:rsidP="002E1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2" w:space="0" w:color="auto"/>
              <w:bottom w:val="single" w:sz="4" w:space="0" w:color="000000"/>
              <w:right w:val="single" w:sz="2" w:space="0" w:color="auto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2E1EA9" w:rsidTr="00104BDA">
        <w:trPr>
          <w:trHeight w:val="353"/>
          <w:jc w:val="center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  <w:r w:rsidRPr="00CC3F2A">
              <w:t xml:space="preserve">Задача </w:t>
            </w:r>
            <w:r>
              <w:t xml:space="preserve">7 </w:t>
            </w:r>
            <w:r w:rsidRPr="00CC3F2A">
              <w:t>"Обеспечение открытости и прозрачности информации о бюджетном процессе и деятельности органов исполнительной власти Ардатовского муниципального округа Нижегородской области в сфере повышения качества предоставления муниципальных услуг".</w:t>
            </w: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236EF7">
              <w:rPr>
                <w:sz w:val="20"/>
                <w:szCs w:val="20"/>
              </w:rPr>
              <w:t>7.1.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236EF7">
              <w:rPr>
                <w:sz w:val="20"/>
                <w:szCs w:val="20"/>
              </w:rPr>
              <w:t>Основное мероприятие "Повышение прозрачности деятельности органов исполнительной власти округа и муниципальных учреждений округа по оказанию муниципальных услуг и соблюдению требований к их качеству"</w:t>
            </w:r>
          </w:p>
        </w:tc>
      </w:tr>
      <w:tr w:rsidR="00DD6D73" w:rsidTr="00EF6399">
        <w:trPr>
          <w:trHeight w:val="102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DD6D73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7.1.1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- размещение на официальном сайте администрации</w:t>
            </w:r>
            <w:r>
              <w:rPr>
                <w:sz w:val="18"/>
                <w:szCs w:val="18"/>
              </w:rPr>
              <w:t xml:space="preserve"> округа</w:t>
            </w:r>
            <w:r w:rsidRPr="00236EF7">
              <w:rPr>
                <w:sz w:val="18"/>
                <w:szCs w:val="18"/>
              </w:rPr>
              <w:t xml:space="preserve"> в информационно-телекоммуникационной сети "Интернет" https://ardatov. nobl.ru:</w:t>
            </w:r>
          </w:p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ведомственных перечней муниципальных услуг (работ), оказываемых (выполняемых) находящимися в ведении органов исполнительной власти округа муниципальными учреждениями округа в качестве основных видов деятельности;</w:t>
            </w:r>
          </w:p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муниципальных заданий на оказание муниципальных услуг и отчетов об их выполнении, результатов контроля за исполнением муниципальных заданий;</w:t>
            </w:r>
          </w:p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 xml:space="preserve">информации о размере платы, порядке ее взимания и порядке оказания услуг, оказываемых органами исполнительной власти округа и муниципальными учреждениями округа, в том числе по услугам, которые являются необходимыми и обязательными для </w:t>
            </w:r>
            <w:r w:rsidRPr="00236EF7">
              <w:rPr>
                <w:sz w:val="18"/>
                <w:szCs w:val="18"/>
              </w:rPr>
              <w:lastRenderedPageBreak/>
              <w:t>предоставления органами исполнительной власти муниципальных услуг;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lastRenderedPageBreak/>
              <w:t>"Структурные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муниципальных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учреждений</w:t>
            </w:r>
          </w:p>
          <w:p w:rsidR="00DD6D73" w:rsidRPr="004F0BE0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"</w:t>
            </w:r>
          </w:p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54668A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Повы</w:t>
            </w:r>
            <w:r>
              <w:rPr>
                <w:sz w:val="18"/>
                <w:szCs w:val="18"/>
              </w:rPr>
              <w:t xml:space="preserve">шение </w:t>
            </w:r>
            <w:r w:rsidRPr="00236EF7">
              <w:rPr>
                <w:sz w:val="18"/>
                <w:szCs w:val="18"/>
              </w:rPr>
              <w:t>прозрачност</w:t>
            </w:r>
            <w:r>
              <w:rPr>
                <w:sz w:val="18"/>
                <w:szCs w:val="18"/>
              </w:rPr>
              <w:t>и</w:t>
            </w:r>
            <w:r w:rsidRPr="00236EF7">
              <w:rPr>
                <w:sz w:val="18"/>
                <w:szCs w:val="18"/>
              </w:rPr>
              <w:t xml:space="preserve"> деятельности органов исполнительной власти округа и муниципальных учреждений округа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DD6D73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DD6D73">
            <w:pPr>
              <w:widowControl w:val="0"/>
              <w:spacing w:line="256" w:lineRule="auto"/>
            </w:pPr>
            <w:r w:rsidRPr="00DD6D73">
              <w:rPr>
                <w:sz w:val="18"/>
                <w:szCs w:val="18"/>
              </w:rPr>
              <w:t>7.1.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 xml:space="preserve">- размещение на официальном сайте администрации </w:t>
            </w:r>
            <w:r>
              <w:rPr>
                <w:sz w:val="18"/>
                <w:szCs w:val="18"/>
              </w:rPr>
              <w:t>округа</w:t>
            </w:r>
            <w:r w:rsidRPr="00236EF7">
              <w:rPr>
                <w:sz w:val="18"/>
                <w:szCs w:val="18"/>
              </w:rPr>
              <w:t xml:space="preserve"> в информационно-телекоммуникационной сети "Интернет" https://ardatov. nobl.ru результатов внешнего мониторинга соответствия качества фактически предоставленных муниципальных услуг утвержденным требованиям к качеству, изучение мнения населения о качестве предоставляемых муниципальных услуг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"Структурные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муниципальных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учреждений</w:t>
            </w:r>
          </w:p>
          <w:p w:rsidR="00DD6D73" w:rsidRPr="004F0BE0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"</w:t>
            </w:r>
          </w:p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54668A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DD6D73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DD6D73">
            <w:pPr>
              <w:widowControl w:val="0"/>
              <w:spacing w:line="256" w:lineRule="auto"/>
            </w:pPr>
            <w:r w:rsidRPr="00DD6D73">
              <w:rPr>
                <w:sz w:val="18"/>
                <w:szCs w:val="18"/>
              </w:rPr>
              <w:t>7.1.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размещение на официальном сайте администрации округа в информационно-телекоммуникационной сети "Интернет" https://ardatov. nobl.ru нормативов финансовых затрат на предоставление муниципальных услуг в сферах образования, социального обеспечения, культуры, физической культуры и спорта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"Структурные подразделения администрации Ардатовского муниципального округа Нижегородской области, осуществляющие функции и полномочия учредителя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муниципальных</w:t>
            </w:r>
          </w:p>
          <w:p w:rsidR="00DD6D73" w:rsidRPr="00DD6D73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учреждений</w:t>
            </w:r>
          </w:p>
          <w:p w:rsidR="00DD6D73" w:rsidRPr="004F0BE0" w:rsidRDefault="00DD6D73" w:rsidP="00DD6D73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"</w:t>
            </w:r>
          </w:p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236EF7" w:rsidRDefault="00DD6D73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Pr="0054668A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73" w:rsidRDefault="00DD6D73" w:rsidP="002E1EA9">
            <w:pPr>
              <w:widowControl w:val="0"/>
              <w:spacing w:line="256" w:lineRule="auto"/>
            </w:pPr>
          </w:p>
        </w:tc>
      </w:tr>
      <w:tr w:rsidR="005E5A38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DD6D73">
            <w:pPr>
              <w:widowControl w:val="0"/>
              <w:spacing w:line="256" w:lineRule="auto"/>
            </w:pPr>
            <w:r w:rsidRPr="00DD6D73">
              <w:rPr>
                <w:sz w:val="18"/>
                <w:szCs w:val="18"/>
              </w:rPr>
              <w:t>7.1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236EF7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размещение на официальном сайте администрации округа в информационно-телекоммуникационной сети "Интернет" https://ardatov. nobl.ru отчетов о реализации муниципальных программ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5E5A38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E5A38">
              <w:rPr>
                <w:sz w:val="18"/>
                <w:szCs w:val="18"/>
              </w:rPr>
              <w:t xml:space="preserve"> Отдел экономики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236EF7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236EF7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54668A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</w:tr>
      <w:tr w:rsidR="005E5A38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DD6D73">
            <w:pPr>
              <w:widowControl w:val="0"/>
              <w:spacing w:line="256" w:lineRule="auto"/>
            </w:pPr>
            <w:r w:rsidRPr="00DD6D73">
              <w:rPr>
                <w:sz w:val="18"/>
                <w:szCs w:val="18"/>
              </w:rPr>
              <w:lastRenderedPageBreak/>
              <w:t>7.1.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236EF7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размещение на официальном сайте администрации округа в информационно-телекоммуникационной сети "Интернет" https://ardatov. nobl.ru отчетов о результатах деятельности органов исполнительной власти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  <w:r w:rsidRPr="00DD6D73">
              <w:rPr>
                <w:sz w:val="18"/>
                <w:szCs w:val="18"/>
              </w:rPr>
              <w:t>органы исполнительной власти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236EF7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236EF7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Pr="0054668A" w:rsidRDefault="005E5A38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38" w:rsidRDefault="005E5A38" w:rsidP="002E1EA9">
            <w:pPr>
              <w:widowControl w:val="0"/>
              <w:spacing w:line="256" w:lineRule="auto"/>
            </w:pPr>
          </w:p>
        </w:tc>
      </w:tr>
      <w:tr w:rsidR="002E1EA9" w:rsidRPr="000F48A3" w:rsidTr="00236EF7">
        <w:trPr>
          <w:trHeight w:val="2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236EF7">
              <w:rPr>
                <w:sz w:val="20"/>
                <w:szCs w:val="20"/>
              </w:rPr>
              <w:t>8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236EF7">
              <w:rPr>
                <w:sz w:val="20"/>
                <w:szCs w:val="20"/>
              </w:rPr>
              <w:t>Основное мероприятие "Повышение открытости информации о бюджетном процессе".</w:t>
            </w:r>
          </w:p>
        </w:tc>
      </w:tr>
      <w:tr w:rsidR="002E1EA9" w:rsidTr="0099330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8.1.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- проведение публичных слушаний по проекту бюджета округа и по отчету об исполнении бюджета округа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Управление финансов</w:t>
            </w:r>
            <w:r w:rsidR="00BF7C06">
              <w:rPr>
                <w:sz w:val="18"/>
                <w:szCs w:val="18"/>
              </w:rPr>
              <w:t>,</w:t>
            </w:r>
          </w:p>
          <w:p w:rsidR="002E1EA9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DD6D73">
              <w:rPr>
                <w:sz w:val="18"/>
                <w:szCs w:val="18"/>
              </w:rPr>
              <w:t>органы исполнительной власти округа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Апрель </w:t>
            </w:r>
            <w:r w:rsidRPr="0054668A">
              <w:rPr>
                <w:sz w:val="18"/>
                <w:szCs w:val="18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декабрь </w:t>
            </w:r>
            <w:r w:rsidRPr="0054668A">
              <w:rPr>
                <w:sz w:val="18"/>
                <w:szCs w:val="18"/>
              </w:rPr>
              <w:t>2025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A9" w:rsidRPr="00236EF7" w:rsidRDefault="002E1EA9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Повышение открытости и прозрачности информации по бюджетному процессу в округе.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Default="002E1EA9" w:rsidP="002E1EA9">
            <w:pPr>
              <w:widowControl w:val="0"/>
              <w:spacing w:line="256" w:lineRule="auto"/>
            </w:pPr>
          </w:p>
        </w:tc>
      </w:tr>
      <w:tr w:rsidR="00BF7C0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8.2.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формирование информации в формате "Бюджет для граждан"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мере необходимости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</w:tr>
      <w:tr w:rsidR="00BF7C0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8.3.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 xml:space="preserve">регулярное размещение на официальном сайте администрации округа в информационно-телекоммуникационной сети "Интернет" </w:t>
            </w:r>
            <w:r w:rsidRPr="00236EF7">
              <w:rPr>
                <w:sz w:val="18"/>
                <w:szCs w:val="18"/>
                <w:lang w:val="en-US"/>
              </w:rPr>
              <w:t>https</w:t>
            </w:r>
            <w:r w:rsidRPr="00236EF7">
              <w:rPr>
                <w:sz w:val="18"/>
                <w:szCs w:val="18"/>
              </w:rPr>
              <w:t>://</w:t>
            </w:r>
            <w:r w:rsidRPr="00236EF7">
              <w:rPr>
                <w:sz w:val="18"/>
                <w:szCs w:val="18"/>
                <w:lang w:val="en-US"/>
              </w:rPr>
              <w:t>ardatov</w:t>
            </w:r>
            <w:r w:rsidRPr="00236EF7">
              <w:rPr>
                <w:sz w:val="18"/>
                <w:szCs w:val="18"/>
              </w:rPr>
              <w:t xml:space="preserve">. </w:t>
            </w:r>
            <w:r w:rsidRPr="00236EF7">
              <w:rPr>
                <w:sz w:val="18"/>
                <w:szCs w:val="18"/>
                <w:lang w:val="en-US"/>
              </w:rPr>
              <w:t>nobl</w:t>
            </w:r>
            <w:r w:rsidRPr="00236EF7">
              <w:rPr>
                <w:sz w:val="18"/>
                <w:szCs w:val="18"/>
              </w:rPr>
              <w:t>.</w:t>
            </w:r>
            <w:r w:rsidRPr="00236EF7">
              <w:rPr>
                <w:sz w:val="18"/>
                <w:szCs w:val="18"/>
                <w:lang w:val="en-US"/>
              </w:rPr>
              <w:t>ru</w:t>
            </w:r>
            <w:r w:rsidRPr="00236EF7">
              <w:rPr>
                <w:sz w:val="18"/>
                <w:szCs w:val="18"/>
              </w:rPr>
              <w:t xml:space="preserve"> информация о планировании и исполнении бюджета.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36EF7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36EF7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 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B6F69" w:rsidRDefault="002E1EA9" w:rsidP="002E1EA9">
            <w:pPr>
              <w:widowControl w:val="0"/>
              <w:spacing w:line="256" w:lineRule="auto"/>
              <w:jc w:val="center"/>
              <w:rPr>
                <w:b/>
              </w:rPr>
            </w:pPr>
            <w:r w:rsidRPr="008B6F69">
              <w:rPr>
                <w:b/>
              </w:rPr>
              <w:t>3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8B6F69" w:rsidRDefault="002E1EA9" w:rsidP="002E1EA9">
            <w:pPr>
              <w:widowControl w:val="0"/>
              <w:spacing w:line="256" w:lineRule="auto"/>
              <w:rPr>
                <w:b/>
              </w:rPr>
            </w:pPr>
            <w:r w:rsidRPr="008B6F69">
              <w:rPr>
                <w:b/>
              </w:rPr>
              <w:t>Подпрограмма "Повышение финансовой грамотности населения Ардатовского муниципального округа Нижегородской области "</w:t>
            </w: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4668A">
              <w:rPr>
                <w:sz w:val="20"/>
                <w:szCs w:val="20"/>
              </w:rPr>
              <w:t>3.1.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4668A">
              <w:rPr>
                <w:sz w:val="20"/>
                <w:szCs w:val="20"/>
              </w:rPr>
              <w:t xml:space="preserve"> Основное мероприятие - Финансовое просвещение и информирование населения</w:t>
            </w:r>
          </w:p>
        </w:tc>
      </w:tr>
      <w:tr w:rsidR="002E1EA9" w:rsidTr="004326D6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4668A">
              <w:rPr>
                <w:sz w:val="20"/>
                <w:szCs w:val="20"/>
              </w:rPr>
              <w:t>3.2.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4668A">
              <w:rPr>
                <w:sz w:val="20"/>
                <w:szCs w:val="20"/>
              </w:rPr>
              <w:t>Основное мероприятие - Использование лучших практик и поддержка частных и общественных инициатив Использование лучших практик и поддержка частных и общественных инициатив</w:t>
            </w:r>
          </w:p>
        </w:tc>
      </w:tr>
      <w:tr w:rsidR="00BF7C0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3.2.1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Использование лучших практик и поддержка частных и общественных инициатив Использование лучших практик и поддержка частных и общественных инициатив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  <w:r w:rsidRPr="00236EF7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 по мере необходимости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Обеспечение доступа к образовательным программам в сфере повышения финансовой грамотности для различных целевых групп населения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</w:tr>
      <w:tr w:rsidR="002E1EA9" w:rsidTr="0054668A">
        <w:trPr>
          <w:trHeight w:val="219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A35DD" w:rsidRDefault="002E1EA9" w:rsidP="002E1EA9">
            <w:pPr>
              <w:widowControl w:val="0"/>
              <w:spacing w:line="256" w:lineRule="auto"/>
              <w:jc w:val="center"/>
              <w:rPr>
                <w:b/>
              </w:rPr>
            </w:pPr>
            <w:r w:rsidRPr="00AA35DD">
              <w:rPr>
                <w:b/>
              </w:rPr>
              <w:t>4.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AA35DD" w:rsidRDefault="002E1EA9" w:rsidP="002E1EA9">
            <w:pPr>
              <w:widowControl w:val="0"/>
              <w:spacing w:line="256" w:lineRule="auto"/>
              <w:rPr>
                <w:b/>
              </w:rPr>
            </w:pPr>
            <w:r w:rsidRPr="00AA35DD">
              <w:rPr>
                <w:b/>
              </w:rPr>
              <w:t>Подпрограмма "</w:t>
            </w:r>
            <w:r>
              <w:t xml:space="preserve"> </w:t>
            </w:r>
            <w:r>
              <w:rPr>
                <w:b/>
              </w:rPr>
              <w:t xml:space="preserve">Обеспечение реализации </w:t>
            </w:r>
            <w:r w:rsidRPr="00E05810">
              <w:rPr>
                <w:b/>
              </w:rPr>
              <w:t>муниципальной программы</w:t>
            </w:r>
            <w:r>
              <w:rPr>
                <w:b/>
              </w:rPr>
              <w:t>»</w:t>
            </w:r>
          </w:p>
        </w:tc>
      </w:tr>
      <w:tr w:rsidR="002E1EA9" w:rsidTr="0054668A">
        <w:trPr>
          <w:trHeight w:val="244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4668A">
              <w:rPr>
                <w:sz w:val="20"/>
                <w:szCs w:val="20"/>
              </w:rPr>
              <w:t>4.1.</w:t>
            </w:r>
          </w:p>
        </w:tc>
        <w:tc>
          <w:tcPr>
            <w:tcW w:w="104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A9" w:rsidRPr="0054668A" w:rsidRDefault="002E1EA9" w:rsidP="002E1EA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54668A">
              <w:rPr>
                <w:sz w:val="20"/>
                <w:szCs w:val="20"/>
              </w:rPr>
              <w:t>Основного мероприятия "Обеспечение деятельности управления финансов"</w:t>
            </w:r>
          </w:p>
        </w:tc>
      </w:tr>
      <w:tr w:rsidR="00BF7C0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4.1.1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 xml:space="preserve">администрирование расходов на содержание и </w:t>
            </w:r>
            <w:r w:rsidRPr="0054668A">
              <w:rPr>
                <w:sz w:val="18"/>
                <w:szCs w:val="18"/>
              </w:rPr>
              <w:lastRenderedPageBreak/>
              <w:t>обеспечение деятельности управления финансов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  <w:r w:rsidRPr="00236EF7">
              <w:rPr>
                <w:sz w:val="18"/>
                <w:szCs w:val="18"/>
              </w:rPr>
              <w:lastRenderedPageBreak/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7C06" w:rsidRPr="00BF7C06" w:rsidRDefault="00BF7C06" w:rsidP="00BF7C06">
            <w:pPr>
              <w:contextualSpacing w:val="0"/>
              <w:rPr>
                <w:sz w:val="18"/>
                <w:szCs w:val="18"/>
              </w:rPr>
            </w:pPr>
            <w:r w:rsidRPr="00BF7C06">
              <w:rPr>
                <w:sz w:val="18"/>
                <w:szCs w:val="18"/>
              </w:rPr>
              <w:t xml:space="preserve">Ведется администрирование расходов на </w:t>
            </w:r>
            <w:r w:rsidRPr="00BF7C06">
              <w:rPr>
                <w:sz w:val="18"/>
                <w:szCs w:val="18"/>
              </w:rPr>
              <w:lastRenderedPageBreak/>
              <w:t>содержание и обеспечение деятельности управления финансов, кадровое и финансовое обеспечение.  Повышение квалификации специалистов осуществляется путем участия в совещаниях в МФ, НО и в мероприятиях, проводимых в администрации района, УФК, а также посредством аудио- и видеоконференций, вебинаров</w:t>
            </w:r>
          </w:p>
          <w:p w:rsidR="00BF7C06" w:rsidRPr="001E7533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D56834" w:rsidRDefault="00BF7C06" w:rsidP="002E1EA9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D56834">
              <w:rPr>
                <w:sz w:val="18"/>
                <w:szCs w:val="18"/>
              </w:rPr>
              <w:t>003,68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D56834" w:rsidRDefault="00BF7C06" w:rsidP="002E1EA9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D56834">
              <w:rPr>
                <w:sz w:val="18"/>
                <w:szCs w:val="18"/>
              </w:rPr>
              <w:t>15 972,00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</w:tr>
      <w:tr w:rsidR="00BF7C0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4.1.2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кадровое и финансовое обеспечение для решения задач по реализации муниципальной программы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  <w:r w:rsidRPr="00236EF7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</w:tr>
      <w:tr w:rsidR="00BF7C0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4.1.3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повышение квалификации и переподготовка специалистов управления финансов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  <w:r w:rsidRPr="00236EF7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</w:tr>
      <w:tr w:rsidR="00BF7C06" w:rsidTr="00EF6399">
        <w:trPr>
          <w:trHeight w:val="3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4.1.4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54668A">
              <w:rPr>
                <w:sz w:val="18"/>
                <w:szCs w:val="18"/>
              </w:rPr>
              <w:t>организация сопровождения и модернизация программных комплексов по организации бюджетного процесса, обеспечение объектами ИТ-инфраструктуры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  <w:r w:rsidRPr="00236EF7">
              <w:rPr>
                <w:sz w:val="18"/>
                <w:szCs w:val="18"/>
              </w:rPr>
              <w:t>Управление финансов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2C6EDD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 w:rsidRPr="002C6EDD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Pr="0054668A" w:rsidRDefault="00BF7C06" w:rsidP="002E1EA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течении года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06" w:rsidRDefault="00BF7C06" w:rsidP="002E1EA9">
            <w:pPr>
              <w:widowControl w:val="0"/>
              <w:spacing w:line="256" w:lineRule="auto"/>
            </w:pPr>
          </w:p>
        </w:tc>
      </w:tr>
    </w:tbl>
    <w:p w:rsidR="00DE2F2B" w:rsidRDefault="00DE2F2B">
      <w:pPr>
        <w:widowControl w:val="0"/>
      </w:pPr>
    </w:p>
    <w:p w:rsidR="00DE2F2B" w:rsidRPr="0054668A" w:rsidRDefault="00CD1F23">
      <w:pPr>
        <w:widowControl w:val="0"/>
        <w:rPr>
          <w:sz w:val="18"/>
          <w:szCs w:val="18"/>
        </w:rPr>
      </w:pPr>
      <w:r w:rsidRPr="0054668A">
        <w:rPr>
          <w:sz w:val="18"/>
          <w:szCs w:val="18"/>
        </w:rPr>
        <w:t>Графа 2 - приводятся сведения по мероприятиям из числа предусмотренных к реализации в отчетном периоде в соответствии с разработанным планом реализации.</w:t>
      </w:r>
    </w:p>
    <w:p w:rsidR="00DE2F2B" w:rsidRPr="0054668A" w:rsidRDefault="00CD1F23">
      <w:pPr>
        <w:widowControl w:val="0"/>
        <w:spacing w:before="220"/>
        <w:rPr>
          <w:sz w:val="18"/>
          <w:szCs w:val="18"/>
        </w:rPr>
      </w:pPr>
      <w:r w:rsidRPr="0054668A">
        <w:rPr>
          <w:sz w:val="18"/>
          <w:szCs w:val="18"/>
        </w:rPr>
        <w:t>Графа 10 - источником информации о плановых значениях показателей непосредственного результата реализации мероприятия является разработанный (скорректированный) план реализации в редакции, действующей на отчетную дату.</w:t>
      </w:r>
    </w:p>
    <w:p w:rsidR="00DE2F2B" w:rsidRPr="0054668A" w:rsidRDefault="00CD1F23">
      <w:pPr>
        <w:widowControl w:val="0"/>
        <w:spacing w:before="220"/>
        <w:rPr>
          <w:sz w:val="18"/>
          <w:szCs w:val="18"/>
        </w:rPr>
      </w:pPr>
      <w:r w:rsidRPr="0054668A">
        <w:rPr>
          <w:sz w:val="18"/>
          <w:szCs w:val="18"/>
        </w:rPr>
        <w:t>Графа 11 - источником информации о достигнутых (фактических) значениях показателей непосредственного результата реализации мероприятия являются акты выполненных работ (услуг) либо иные документы, подтверждающие выполнение работ (услуг).</w:t>
      </w:r>
    </w:p>
    <w:p w:rsidR="00DE2F2B" w:rsidRPr="0054668A" w:rsidRDefault="00CD1F23">
      <w:pPr>
        <w:widowControl w:val="0"/>
        <w:spacing w:before="220"/>
        <w:rPr>
          <w:sz w:val="18"/>
          <w:szCs w:val="18"/>
        </w:rPr>
      </w:pPr>
      <w:r w:rsidRPr="0054668A">
        <w:rPr>
          <w:sz w:val="18"/>
          <w:szCs w:val="18"/>
        </w:rPr>
        <w:t>Графа 12 - при наличии отклонений плановых сроков реализации мероприятий от фактических, достижении запланированных результатов менее чем на 95% приводится краткое описание проблем, при отсутствии отклонений графа не заполняется.</w:t>
      </w:r>
    </w:p>
    <w:p w:rsidR="00E05810" w:rsidRPr="0054668A" w:rsidRDefault="00E05810">
      <w:pPr>
        <w:widowControl w:val="0"/>
        <w:jc w:val="right"/>
        <w:outlineLvl w:val="3"/>
        <w:rPr>
          <w:sz w:val="18"/>
          <w:szCs w:val="18"/>
        </w:rPr>
      </w:pPr>
    </w:p>
    <w:p w:rsidR="00E05810" w:rsidRPr="0054668A" w:rsidRDefault="00E05810">
      <w:pPr>
        <w:widowControl w:val="0"/>
        <w:jc w:val="right"/>
        <w:outlineLvl w:val="3"/>
        <w:rPr>
          <w:sz w:val="18"/>
          <w:szCs w:val="18"/>
        </w:rPr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E05810" w:rsidRDefault="00E05810">
      <w:pPr>
        <w:widowControl w:val="0"/>
        <w:jc w:val="right"/>
        <w:outlineLvl w:val="3"/>
      </w:pPr>
    </w:p>
    <w:p w:rsidR="0054668A" w:rsidRDefault="0054668A" w:rsidP="00BF7C06">
      <w:pPr>
        <w:widowControl w:val="0"/>
        <w:outlineLvl w:val="3"/>
      </w:pPr>
    </w:p>
    <w:p w:rsidR="00BF7C06" w:rsidRDefault="00BF7C06" w:rsidP="00BF7C06">
      <w:pPr>
        <w:widowControl w:val="0"/>
        <w:outlineLvl w:val="3"/>
      </w:pPr>
    </w:p>
    <w:p w:rsidR="00E05810" w:rsidRDefault="00E05810">
      <w:pPr>
        <w:widowControl w:val="0"/>
        <w:jc w:val="right"/>
        <w:outlineLvl w:val="3"/>
      </w:pPr>
    </w:p>
    <w:p w:rsidR="00DE2F2B" w:rsidRDefault="00CD1F23">
      <w:pPr>
        <w:widowControl w:val="0"/>
        <w:jc w:val="right"/>
        <w:outlineLvl w:val="3"/>
      </w:pPr>
      <w:r>
        <w:lastRenderedPageBreak/>
        <w:t xml:space="preserve">Таблица </w:t>
      </w:r>
      <w:r w:rsidRPr="00CD1F23">
        <w:t>3</w:t>
      </w:r>
    </w:p>
    <w:p w:rsidR="00DE2F2B" w:rsidRDefault="00DE2F2B">
      <w:pPr>
        <w:widowControl w:val="0"/>
      </w:pPr>
    </w:p>
    <w:p w:rsidR="00DE2F2B" w:rsidRPr="00B62DC0" w:rsidRDefault="00CD1F23">
      <w:pPr>
        <w:widowControl w:val="0"/>
        <w:jc w:val="center"/>
        <w:rPr>
          <w:b/>
        </w:rPr>
      </w:pPr>
      <w:r w:rsidRPr="00B62DC0">
        <w:rPr>
          <w:b/>
        </w:rPr>
        <w:t>Сведения</w:t>
      </w:r>
    </w:p>
    <w:p w:rsidR="00DE2F2B" w:rsidRPr="00B62DC0" w:rsidRDefault="00CD1F23">
      <w:pPr>
        <w:widowControl w:val="0"/>
        <w:jc w:val="center"/>
        <w:rPr>
          <w:b/>
        </w:rPr>
      </w:pPr>
      <w:r w:rsidRPr="00B62DC0">
        <w:rPr>
          <w:b/>
        </w:rPr>
        <w:t>о достижении значений целевых индикаторов муниципальной программы</w:t>
      </w:r>
    </w:p>
    <w:p w:rsidR="00DE2F2B" w:rsidRDefault="00B62DC0">
      <w:pPr>
        <w:widowControl w:val="0"/>
        <w:jc w:val="center"/>
      </w:pPr>
      <w:r w:rsidRPr="00B62DC0">
        <w:rPr>
          <w:sz w:val="28"/>
          <w:szCs w:val="28"/>
          <w:u w:val="single"/>
        </w:rPr>
        <w:t>"Управление муниципальными финансами Ардатовского муниципального округа Нижегородской области"</w:t>
      </w:r>
      <w:r w:rsidR="00CD1F23">
        <w:t xml:space="preserve"> </w:t>
      </w:r>
    </w:p>
    <w:p w:rsidR="00B62DC0" w:rsidRDefault="00CD1F23" w:rsidP="00B62DC0">
      <w:pPr>
        <w:widowControl w:val="0"/>
        <w:jc w:val="center"/>
      </w:pPr>
      <w:r>
        <w:t>(наименование муниципальной программы)</w:t>
      </w:r>
    </w:p>
    <w:p w:rsidR="00B62DC0" w:rsidRDefault="00B62DC0" w:rsidP="00B62DC0">
      <w:pPr>
        <w:widowControl w:val="0"/>
        <w:jc w:val="center"/>
      </w:pPr>
      <w:r>
        <w:t>за 2025 год</w:t>
      </w:r>
    </w:p>
    <w:p w:rsidR="00DE2F2B" w:rsidRDefault="00DE2F2B">
      <w:pPr>
        <w:widowControl w:val="0"/>
      </w:pP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402"/>
        <w:gridCol w:w="425"/>
        <w:gridCol w:w="284"/>
        <w:gridCol w:w="283"/>
        <w:gridCol w:w="1418"/>
        <w:gridCol w:w="992"/>
        <w:gridCol w:w="992"/>
        <w:gridCol w:w="1701"/>
      </w:tblGrid>
      <w:tr w:rsidR="00DE2F2B" w:rsidTr="008514F4"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Наименование цели муниципальной программы, подпрограммы, задачи, целевого индикатора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 w:rsidP="006A1F57">
            <w:pPr>
              <w:widowControl w:val="0"/>
              <w:spacing w:line="256" w:lineRule="auto"/>
              <w:ind w:left="-204" w:firstLine="204"/>
              <w:jc w:val="center"/>
            </w:pPr>
            <w:r>
              <w:t>Единица измерения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Значение показателя целевого индикатора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Обоснование отклонения значения целевого индикатора</w:t>
            </w:r>
          </w:p>
        </w:tc>
      </w:tr>
      <w:tr w:rsidR="00DE2F2B" w:rsidTr="008514F4">
        <w:trPr>
          <w:trHeight w:val="276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год, предшествующий отчетному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отчетный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</w:tr>
      <w:tr w:rsidR="00DE2F2B" w:rsidTr="008514F4"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F2B" w:rsidRDefault="00DE2F2B"/>
        </w:tc>
      </w:tr>
      <w:tr w:rsidR="00DE2F2B" w:rsidTr="008514F4">
        <w:trPr>
          <w:trHeight w:val="23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7</w:t>
            </w:r>
          </w:p>
        </w:tc>
      </w:tr>
      <w:tr w:rsidR="00DE2F2B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Pr="003749F5" w:rsidRDefault="00CD1F23" w:rsidP="00D512A0">
            <w:pPr>
              <w:spacing w:after="120"/>
              <w:ind w:firstLine="720"/>
              <w:jc w:val="both"/>
              <w:rPr>
                <w:sz w:val="28"/>
                <w:szCs w:val="28"/>
              </w:rPr>
            </w:pPr>
            <w:r>
              <w:t>Цель</w:t>
            </w:r>
            <w:r w:rsidR="003749F5">
              <w:t xml:space="preserve"> программы:</w:t>
            </w:r>
            <w:r w:rsidR="003749F5" w:rsidRPr="00FB0D46">
              <w:rPr>
                <w:sz w:val="28"/>
                <w:szCs w:val="28"/>
              </w:rPr>
              <w:t xml:space="preserve"> </w:t>
            </w:r>
            <w:r w:rsidR="00D512A0">
              <w:t>О</w:t>
            </w:r>
            <w:r w:rsidR="003749F5" w:rsidRPr="003749F5">
              <w:t>беспечение сбалансированности и устойчивости бюджета округа, повышение эффективности и качества управления муниципальными финансами округа.</w:t>
            </w:r>
          </w:p>
        </w:tc>
      </w:tr>
      <w:tr w:rsidR="00DE2F2B" w:rsidTr="005A4AF5">
        <w:trPr>
          <w:trHeight w:val="24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CD1F23">
            <w:pPr>
              <w:widowControl w:val="0"/>
              <w:spacing w:line="256" w:lineRule="auto"/>
              <w:jc w:val="center"/>
            </w:pPr>
            <w:r>
              <w:t>Целевой индикатор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DE2F2B">
            <w:pPr>
              <w:widowControl w:val="0"/>
              <w:spacing w:line="256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DE2F2B">
            <w:pPr>
              <w:widowControl w:val="0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DE2F2B">
            <w:pPr>
              <w:widowControl w:val="0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DE2F2B">
            <w:pPr>
              <w:widowControl w:val="0"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F2B" w:rsidRDefault="00DE2F2B">
            <w:pPr>
              <w:widowControl w:val="0"/>
              <w:spacing w:line="256" w:lineRule="auto"/>
            </w:pPr>
          </w:p>
        </w:tc>
      </w:tr>
      <w:tr w:rsidR="005A4AF5" w:rsidTr="005A4AF5">
        <w:trPr>
          <w:trHeight w:val="29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  <w:p w:rsidR="00EF6399" w:rsidRDefault="00EF6399" w:rsidP="00EF6399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rPr>
                <w:sz w:val="20"/>
                <w:szCs w:val="20"/>
              </w:rPr>
            </w:pPr>
          </w:p>
          <w:p w:rsidR="005A4AF5" w:rsidRPr="00AA7BFF" w:rsidRDefault="005A4AF5" w:rsidP="00EF6399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6399" w:rsidRDefault="00EF6399" w:rsidP="005A4AF5">
            <w:pPr>
              <w:contextualSpacing w:val="0"/>
              <w:rPr>
                <w:sz w:val="20"/>
                <w:szCs w:val="20"/>
              </w:rPr>
            </w:pPr>
          </w:p>
          <w:p w:rsidR="005A4AF5" w:rsidRPr="00AA7BFF" w:rsidRDefault="005A4AF5" w:rsidP="005A4AF5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Доходы бюджета муниципального округа на душу населения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4AF5" w:rsidRPr="00AA7BFF" w:rsidRDefault="005A4AF5" w:rsidP="00EF6399">
            <w:pPr>
              <w:contextualSpacing w:val="0"/>
              <w:rPr>
                <w:sz w:val="18"/>
                <w:szCs w:val="18"/>
              </w:rPr>
            </w:pPr>
            <w:r w:rsidRPr="00AA7BFF">
              <w:rPr>
                <w:sz w:val="18"/>
                <w:szCs w:val="18"/>
              </w:rPr>
              <w:t>Тыс. рублей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5A4AF5" w:rsidRPr="00AA7BFF" w:rsidRDefault="005A4AF5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A4AF5" w:rsidRPr="00AA7BFF" w:rsidRDefault="005A4AF5" w:rsidP="00EF6399">
            <w:pPr>
              <w:contextualSpacing w:val="0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27,</w:t>
            </w:r>
            <w:r w:rsidR="00A55058" w:rsidRPr="00AA7BFF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A55058" w:rsidRPr="00AA7BFF" w:rsidRDefault="00A55058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36,2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9" w:rsidRPr="00EF6399" w:rsidRDefault="00EF6399" w:rsidP="00EF6399">
            <w:pPr>
              <w:contextualSpacing w:val="0"/>
              <w:rPr>
                <w:sz w:val="18"/>
                <w:szCs w:val="18"/>
              </w:rPr>
            </w:pPr>
            <w:r w:rsidRPr="00EF6399">
              <w:rPr>
                <w:sz w:val="18"/>
                <w:szCs w:val="18"/>
              </w:rPr>
              <w:t>В результате фактического увеличения доходов бюджета (налоговых и неналоговых доходов,) показатель по сравнению с планом увеличился</w:t>
            </w:r>
          </w:p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AA7BFF">
        <w:trPr>
          <w:trHeight w:val="180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Доля расходов   бюджета муниципального округа, формируемых в рамках муниципальных программ в общем объеме расходов бюджета (без учета субвенций из федерального и областного бюджета)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AF5" w:rsidRPr="00AA7BFF" w:rsidRDefault="005A4AF5" w:rsidP="00D512A0">
            <w:pPr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D512A0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87,1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AF5" w:rsidRPr="00AA7BFF" w:rsidRDefault="005A4AF5" w:rsidP="00D512A0">
            <w:pPr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Не менее 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D512A0" w:rsidRPr="00AA7BFF" w:rsidRDefault="00D512A0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D512A0" w:rsidRPr="00AA7BFF" w:rsidRDefault="00D512A0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D512A0" w:rsidRPr="00AA7BFF" w:rsidRDefault="00D512A0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D512A0" w:rsidRPr="00AA7BFF" w:rsidRDefault="00D512A0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D512A0" w:rsidRPr="00AA7BFF" w:rsidRDefault="00D512A0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D512A0" w:rsidRPr="00AA7BFF" w:rsidRDefault="00D512A0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84,8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5A4AF5">
        <w:trPr>
          <w:trHeight w:val="3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  <w:r w:rsidRPr="00AA7BFF">
              <w:rPr>
                <w:sz w:val="20"/>
                <w:szCs w:val="20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Удельный вес муниципального долга по отношению к доходам бюджета округа без учета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AF5" w:rsidRPr="00AA7BFF" w:rsidRDefault="005A4AF5" w:rsidP="00FC67FB">
            <w:pPr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FC67FB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FC67FB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FC67FB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FC67FB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AA7BFF" w:rsidRDefault="005A4AF5" w:rsidP="00FC67FB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2640C7" w:rsidRPr="00AA7BFF" w:rsidRDefault="002640C7" w:rsidP="00FC67FB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0,0</w:t>
            </w:r>
          </w:p>
          <w:p w:rsidR="005A4AF5" w:rsidRPr="00AA7BFF" w:rsidRDefault="005A4AF5" w:rsidP="00FC67FB">
            <w:pPr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AF5" w:rsidRPr="00AA7BFF" w:rsidRDefault="005A4AF5" w:rsidP="00FC67FB">
            <w:pPr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Не более 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FC67FB">
            <w:pPr>
              <w:widowControl w:val="0"/>
              <w:spacing w:line="256" w:lineRule="auto"/>
              <w:jc w:val="center"/>
            </w:pPr>
          </w:p>
          <w:p w:rsidR="00FC67FB" w:rsidRPr="00AA7BFF" w:rsidRDefault="00FC67FB" w:rsidP="00FC67FB">
            <w:pPr>
              <w:widowControl w:val="0"/>
              <w:spacing w:line="256" w:lineRule="auto"/>
              <w:jc w:val="center"/>
            </w:pPr>
          </w:p>
          <w:p w:rsidR="00FC67FB" w:rsidRPr="00AA7BFF" w:rsidRDefault="00FC67FB" w:rsidP="00FC67FB">
            <w:pPr>
              <w:widowControl w:val="0"/>
              <w:spacing w:line="256" w:lineRule="auto"/>
              <w:jc w:val="center"/>
            </w:pPr>
          </w:p>
          <w:p w:rsidR="00FC67FB" w:rsidRPr="00AA7BFF" w:rsidRDefault="00FC67FB" w:rsidP="00FC67FB">
            <w:pPr>
              <w:widowControl w:val="0"/>
              <w:spacing w:line="256" w:lineRule="auto"/>
              <w:jc w:val="center"/>
            </w:pPr>
          </w:p>
          <w:p w:rsidR="00FC67FB" w:rsidRPr="00AA7BFF" w:rsidRDefault="00FC67FB" w:rsidP="00FC67FB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3749F5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F5" w:rsidRDefault="003749F5" w:rsidP="00D512A0">
            <w:pPr>
              <w:widowControl w:val="0"/>
              <w:spacing w:line="256" w:lineRule="auto"/>
            </w:pPr>
            <w:r>
              <w:t xml:space="preserve">Подпрограмма </w:t>
            </w:r>
            <w:r w:rsidR="00D512A0">
              <w:t>«</w:t>
            </w:r>
            <w:r w:rsidR="0063022F" w:rsidRPr="0063022F">
              <w:t xml:space="preserve">Организация и совершенствование бюджетного процесса Ардатовского муниципального округа Нижегородской </w:t>
            </w:r>
            <w:r w:rsidR="00D512A0" w:rsidRPr="0063022F">
              <w:t>области</w:t>
            </w:r>
            <w:r w:rsidR="00D512A0">
              <w:t>»</w:t>
            </w:r>
            <w:r w:rsidR="00D512A0" w:rsidRPr="0063022F">
              <w:t xml:space="preserve"> </w:t>
            </w:r>
            <w:r w:rsidR="00D512A0" w:rsidRPr="0063022F">
              <w:tab/>
            </w:r>
            <w:r w:rsidR="0063022F" w:rsidRPr="0063022F">
              <w:tab/>
            </w:r>
          </w:p>
        </w:tc>
      </w:tr>
      <w:tr w:rsidR="006A1F57" w:rsidTr="00D512A0">
        <w:trPr>
          <w:trHeight w:val="224"/>
        </w:trPr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57" w:rsidRPr="0063022F" w:rsidRDefault="006A1F57" w:rsidP="009B7545">
            <w:pPr>
              <w:pStyle w:val="ConsPlusNormal"/>
              <w:ind w:firstLine="0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3022F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302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022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«Своевременное и качественное планирование бюджета округа»</w:t>
            </w:r>
          </w:p>
        </w:tc>
      </w:tr>
      <w:tr w:rsidR="005A4AF5" w:rsidTr="005A4AF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Доля расходов на очередной финансовый год, увязанных с реестром расходных обязательств Ардатовского муниципального округа Нижегородской области, в общем объеме расходов бюджета округа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F5" w:rsidRPr="00AA7BFF" w:rsidRDefault="005A4AF5" w:rsidP="005A4AF5">
            <w:pPr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F5" w:rsidRPr="00AA7BFF" w:rsidRDefault="005A4AF5" w:rsidP="005A4AF5">
            <w:pPr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AF5" w:rsidRPr="00AA7BFF" w:rsidRDefault="005A4AF5" w:rsidP="005A4AF5">
            <w:pPr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  <w:p w:rsidR="005A4AF5" w:rsidRDefault="005A4AF5" w:rsidP="005A4AF5">
            <w:pPr>
              <w:widowControl w:val="0"/>
              <w:spacing w:line="256" w:lineRule="auto"/>
            </w:pPr>
          </w:p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  <w:r>
              <w:t xml:space="preserve"> </w:t>
            </w:r>
            <w:r w:rsidRPr="009B7545">
              <w:t>Задача</w:t>
            </w:r>
            <w:r>
              <w:t xml:space="preserve"> 2.</w:t>
            </w:r>
            <w:r w:rsidRPr="009B7545">
              <w:t xml:space="preserve"> "Организация исполнения бюджета округа и формирование бюджетной отчетности в соответствии с требованиями бюджетного законодательства".</w:t>
            </w: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2.1.</w:t>
            </w:r>
          </w:p>
        </w:tc>
        <w:tc>
          <w:tcPr>
            <w:tcW w:w="3827" w:type="dxa"/>
            <w:gridSpan w:val="2"/>
            <w:vAlign w:val="center"/>
          </w:tcPr>
          <w:p w:rsidR="005A4AF5" w:rsidRPr="00AA7BFF" w:rsidRDefault="005A4AF5" w:rsidP="005A4AF5">
            <w:pPr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Отклонение планируемых показателей расходов бюджета округа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14,6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не более       5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D512A0" w:rsidP="00D512A0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823EBA">
        <w:trPr>
          <w:trHeight w:val="65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2.2.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Уровень дефицита бюджета округа по отношению к доходам бюджета округа без учета безвозмездных поступлений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0,0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не более       5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D512A0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12,2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EF6399" w:rsidRDefault="00EF6399" w:rsidP="00EF6399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t xml:space="preserve"> </w:t>
            </w:r>
            <w:r w:rsidRPr="00EF6399">
              <w:rPr>
                <w:sz w:val="18"/>
                <w:szCs w:val="18"/>
              </w:rPr>
              <w:t xml:space="preserve">Направление на расходы </w:t>
            </w:r>
            <w:r>
              <w:rPr>
                <w:sz w:val="18"/>
                <w:szCs w:val="18"/>
              </w:rPr>
              <w:t>о</w:t>
            </w:r>
            <w:r w:rsidRPr="00EF6399">
              <w:rPr>
                <w:sz w:val="18"/>
                <w:szCs w:val="18"/>
              </w:rPr>
              <w:t>статков нецелевых средств</w:t>
            </w:r>
            <w:r>
              <w:rPr>
                <w:sz w:val="18"/>
                <w:szCs w:val="18"/>
              </w:rPr>
              <w:t>, сложившихся на начало года</w:t>
            </w: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2.3.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Прирост налоговых поступлений бюджета округа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15,7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&gt; 0,0</w:t>
            </w: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D512A0" w:rsidP="00D512A0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11,3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2640C7" w:rsidTr="0057719C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C7" w:rsidRPr="00AA7BFF" w:rsidRDefault="002640C7" w:rsidP="002640C7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2.4.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C7" w:rsidRPr="00AA7BFF" w:rsidRDefault="002640C7" w:rsidP="002640C7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Превышение кассовых выплат над показателями сводной бюджетной росписи бюджета округа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C7" w:rsidRPr="00AA7BFF" w:rsidRDefault="002640C7" w:rsidP="002640C7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 xml:space="preserve">   </w:t>
            </w:r>
          </w:p>
          <w:p w:rsidR="002640C7" w:rsidRPr="00AA7BFF" w:rsidRDefault="002640C7" w:rsidP="002640C7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 xml:space="preserve">   %</w:t>
            </w:r>
          </w:p>
          <w:p w:rsidR="002640C7" w:rsidRPr="00AA7BFF" w:rsidRDefault="002640C7" w:rsidP="002640C7">
            <w:pPr>
              <w:widowControl w:val="0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AA7BFF" w:rsidRDefault="00887D84" w:rsidP="002640C7">
            <w:pPr>
              <w:jc w:val="center"/>
              <w:rPr>
                <w:sz w:val="20"/>
                <w:szCs w:val="20"/>
              </w:rPr>
            </w:pPr>
          </w:p>
          <w:p w:rsidR="002640C7" w:rsidRPr="00AA7BFF" w:rsidRDefault="002640C7" w:rsidP="002640C7">
            <w:pPr>
              <w:jc w:val="center"/>
            </w:pPr>
            <w:r w:rsidRPr="00AA7BF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AA7BFF" w:rsidRDefault="00887D84" w:rsidP="002640C7">
            <w:pPr>
              <w:jc w:val="center"/>
              <w:rPr>
                <w:sz w:val="20"/>
                <w:szCs w:val="20"/>
              </w:rPr>
            </w:pPr>
          </w:p>
          <w:p w:rsidR="002640C7" w:rsidRPr="00AA7BFF" w:rsidRDefault="002640C7" w:rsidP="002640C7">
            <w:pPr>
              <w:jc w:val="center"/>
            </w:pPr>
            <w:r w:rsidRPr="00AA7BF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D84" w:rsidRPr="00AA7BFF" w:rsidRDefault="00887D84" w:rsidP="002640C7">
            <w:pPr>
              <w:jc w:val="center"/>
              <w:rPr>
                <w:sz w:val="20"/>
                <w:szCs w:val="20"/>
              </w:rPr>
            </w:pPr>
          </w:p>
          <w:p w:rsidR="002640C7" w:rsidRPr="00AA7BFF" w:rsidRDefault="002640C7" w:rsidP="002640C7">
            <w:pPr>
              <w:jc w:val="center"/>
            </w:pPr>
            <w:r w:rsidRPr="00AA7BF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C7" w:rsidRDefault="002640C7" w:rsidP="002640C7">
            <w:pPr>
              <w:widowControl w:val="0"/>
              <w:spacing w:line="256" w:lineRule="auto"/>
            </w:pPr>
          </w:p>
        </w:tc>
      </w:tr>
      <w:tr w:rsidR="002640C7" w:rsidTr="0057719C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C7" w:rsidRPr="00AA7BFF" w:rsidRDefault="002640C7" w:rsidP="002640C7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2.5.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C7" w:rsidRPr="00AA7BFF" w:rsidRDefault="002640C7" w:rsidP="002640C7">
            <w:pPr>
              <w:widowControl w:val="0"/>
              <w:spacing w:line="256" w:lineRule="auto"/>
              <w:rPr>
                <w:sz w:val="20"/>
                <w:szCs w:val="20"/>
                <w:highlight w:val="cyan"/>
              </w:rPr>
            </w:pPr>
            <w:r w:rsidRPr="00AA7BFF">
              <w:rPr>
                <w:bCs/>
                <w:sz w:val="20"/>
                <w:szCs w:val="20"/>
              </w:rPr>
              <w:t>Объем невыполненных бюджетных обязательств (просроченная кредиторская задолженность бюджета округа)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0C7" w:rsidRPr="00AA7BFF" w:rsidRDefault="002640C7" w:rsidP="00AA7BFF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Тыс. руб</w:t>
            </w:r>
            <w:r w:rsidR="00AA7BFF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C7" w:rsidRPr="00AA7BFF" w:rsidRDefault="002640C7" w:rsidP="002640C7">
            <w:pPr>
              <w:jc w:val="center"/>
            </w:pPr>
            <w:r w:rsidRPr="00AA7BF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40C7" w:rsidRPr="00AA7BFF" w:rsidRDefault="002640C7" w:rsidP="002640C7">
            <w:pPr>
              <w:jc w:val="center"/>
            </w:pPr>
            <w:r w:rsidRPr="00AA7BF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C7" w:rsidRPr="00AA7BFF" w:rsidRDefault="007664A3" w:rsidP="002640C7">
            <w:pPr>
              <w:jc w:val="center"/>
            </w:pPr>
            <w:r w:rsidRPr="00AA7BF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C7" w:rsidRDefault="002640C7" w:rsidP="002640C7">
            <w:pPr>
              <w:widowControl w:val="0"/>
              <w:spacing w:line="256" w:lineRule="auto"/>
            </w:pP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  <w:r>
              <w:t>3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  <w:r w:rsidRPr="009B7545">
              <w:t>Задача "Эффективное управление муниципальным долгом".</w:t>
            </w:r>
          </w:p>
        </w:tc>
      </w:tr>
      <w:tr w:rsidR="005A4AF5" w:rsidTr="00645379">
        <w:trPr>
          <w:trHeight w:val="31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D512A0" w:rsidP="005A4AF5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3.1.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AA7BFF">
              <w:rPr>
                <w:bCs/>
                <w:sz w:val="22"/>
                <w:szCs w:val="22"/>
              </w:rPr>
              <w:t>Доля расходов на обслуживание муниципального долга в общем объеме расходов без учета субвенций из федерального и областного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2640C7" w:rsidRPr="00AA7BFF" w:rsidRDefault="002640C7" w:rsidP="00D512A0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  <w:p w:rsidR="005A4AF5" w:rsidRPr="00AA7BFF" w:rsidRDefault="005A4AF5" w:rsidP="002640C7">
            <w:pPr>
              <w:widowControl w:val="0"/>
              <w:spacing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2640C7" w:rsidRPr="00AA7BFF" w:rsidRDefault="002640C7" w:rsidP="002640C7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0,0</w:t>
            </w:r>
          </w:p>
          <w:p w:rsidR="005A4AF5" w:rsidRPr="00AA7BFF" w:rsidRDefault="005A4AF5" w:rsidP="002640C7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2640C7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5A4AF5" w:rsidRPr="00645379" w:rsidRDefault="00645379" w:rsidP="00645379">
            <w:pPr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493CA4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493CA4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493CA4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493CA4" w:rsidRPr="00AA7BFF" w:rsidRDefault="00493CA4" w:rsidP="00493CA4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0,0</w:t>
            </w:r>
          </w:p>
          <w:p w:rsidR="005A4AF5" w:rsidRPr="00AA7BFF" w:rsidRDefault="005A4AF5" w:rsidP="002640C7">
            <w:pPr>
              <w:widowControl w:val="0"/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  <w:r>
              <w:t>4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  <w:r w:rsidRPr="009B7545">
              <w:t>Задача " Повышение эффективности муниципального контроля за соблюдением бюджетного законодательства и законодательства в сфере закупок товаров, работ, услуг ".</w:t>
            </w:r>
          </w:p>
        </w:tc>
      </w:tr>
      <w:tr w:rsidR="00493CA4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823EBA" w:rsidP="00493CA4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4.1.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493CA4" w:rsidP="00493CA4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493CA4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493CA4">
            <w:pPr>
              <w:contextualSpacing w:val="0"/>
              <w:jc w:val="center"/>
              <w:rPr>
                <w:sz w:val="20"/>
                <w:szCs w:val="20"/>
              </w:rPr>
            </w:pPr>
          </w:p>
          <w:p w:rsidR="00493CA4" w:rsidRPr="00AA7BFF" w:rsidRDefault="00493CA4" w:rsidP="00D512A0">
            <w:pPr>
              <w:contextualSpacing w:val="0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%</w:t>
            </w:r>
          </w:p>
          <w:p w:rsidR="00493CA4" w:rsidRPr="00AA7BFF" w:rsidRDefault="00493CA4" w:rsidP="00493CA4">
            <w:pPr>
              <w:widowControl w:val="0"/>
              <w:spacing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493CA4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493CA4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493CA4" w:rsidRPr="00AA7BFF" w:rsidRDefault="00493CA4" w:rsidP="00493CA4">
            <w:pPr>
              <w:widowControl w:val="0"/>
              <w:spacing w:line="256" w:lineRule="auto"/>
              <w:jc w:val="center"/>
            </w:pPr>
            <w:r w:rsidRPr="00AA7BF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493CA4">
            <w:pPr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493CA4">
            <w:pPr>
              <w:jc w:val="center"/>
              <w:rPr>
                <w:sz w:val="20"/>
                <w:szCs w:val="20"/>
              </w:rPr>
            </w:pPr>
          </w:p>
          <w:p w:rsidR="00493CA4" w:rsidRPr="00AA7BFF" w:rsidRDefault="00493CA4" w:rsidP="00493CA4">
            <w:pPr>
              <w:jc w:val="center"/>
            </w:pPr>
            <w:r w:rsidRPr="00AA7BFF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2A0" w:rsidRPr="00AA7BFF" w:rsidRDefault="00D512A0" w:rsidP="00493CA4">
            <w:pPr>
              <w:jc w:val="center"/>
              <w:rPr>
                <w:sz w:val="20"/>
                <w:szCs w:val="20"/>
              </w:rPr>
            </w:pPr>
          </w:p>
          <w:p w:rsidR="00D512A0" w:rsidRPr="00AA7BFF" w:rsidRDefault="00D512A0" w:rsidP="00493CA4">
            <w:pPr>
              <w:jc w:val="center"/>
              <w:rPr>
                <w:sz w:val="20"/>
                <w:szCs w:val="20"/>
              </w:rPr>
            </w:pPr>
          </w:p>
          <w:p w:rsidR="00493CA4" w:rsidRPr="00AA7BFF" w:rsidRDefault="00493CA4" w:rsidP="00493CA4">
            <w:pPr>
              <w:jc w:val="center"/>
            </w:pPr>
            <w:r w:rsidRPr="00AA7BF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Default="00493CA4" w:rsidP="00493CA4">
            <w:pPr>
              <w:widowControl w:val="0"/>
              <w:spacing w:line="256" w:lineRule="auto"/>
            </w:pPr>
          </w:p>
        </w:tc>
      </w:tr>
      <w:tr w:rsidR="00493CA4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823EBA" w:rsidP="00493CA4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4.2.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493CA4" w:rsidP="00493CA4">
            <w:pPr>
              <w:contextualSpacing w:val="0"/>
              <w:rPr>
                <w:sz w:val="22"/>
                <w:szCs w:val="22"/>
              </w:rPr>
            </w:pPr>
            <w:r w:rsidRPr="00AA7BFF">
              <w:rPr>
                <w:sz w:val="22"/>
                <w:szCs w:val="22"/>
              </w:rPr>
              <w:t>Отношение количества проведенных контрольных мероприятий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493CA4" w:rsidP="00A06BC3">
            <w:pPr>
              <w:contextualSpacing w:val="0"/>
              <w:jc w:val="center"/>
              <w:rPr>
                <w:sz w:val="20"/>
                <w:szCs w:val="20"/>
              </w:rPr>
            </w:pPr>
            <w:r w:rsidRPr="00AA7BFF">
              <w:rPr>
                <w:sz w:val="20"/>
                <w:szCs w:val="20"/>
              </w:rPr>
              <w:t>ед.</w:t>
            </w:r>
          </w:p>
          <w:p w:rsidR="00493CA4" w:rsidRPr="00AA7BFF" w:rsidRDefault="00493CA4" w:rsidP="00493CA4">
            <w:pPr>
              <w:widowControl w:val="0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823EBA" w:rsidP="00493CA4">
            <w:pPr>
              <w:jc w:val="center"/>
            </w:pPr>
            <w:r w:rsidRPr="00AA7BFF">
              <w:rPr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823EBA" w:rsidP="00493CA4">
            <w:pPr>
              <w:jc w:val="center"/>
            </w:pPr>
            <w:r w:rsidRPr="00AA7BFF">
              <w:rPr>
                <w:sz w:val="20"/>
                <w:szCs w:val="20"/>
              </w:rPr>
              <w:t>10</w:t>
            </w:r>
            <w:r w:rsidR="00493CA4" w:rsidRPr="00AA7BF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Pr="00AA7BFF" w:rsidRDefault="00823EBA" w:rsidP="00493CA4">
            <w:pPr>
              <w:jc w:val="center"/>
            </w:pPr>
            <w:r w:rsidRPr="00AA7BFF">
              <w:rPr>
                <w:sz w:val="20"/>
                <w:szCs w:val="20"/>
              </w:rPr>
              <w:t>10</w:t>
            </w:r>
            <w:r w:rsidR="00493CA4" w:rsidRPr="00AA7BFF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A4" w:rsidRDefault="00493CA4" w:rsidP="00493CA4">
            <w:pPr>
              <w:widowControl w:val="0"/>
              <w:spacing w:line="256" w:lineRule="auto"/>
            </w:pP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645379" w:rsidRDefault="00823EBA" w:rsidP="005A4AF5">
            <w:pPr>
              <w:widowControl w:val="0"/>
              <w:spacing w:line="256" w:lineRule="auto"/>
              <w:jc w:val="center"/>
              <w:rPr>
                <w:sz w:val="20"/>
                <w:szCs w:val="20"/>
              </w:rPr>
            </w:pPr>
            <w:r w:rsidRPr="00645379">
              <w:rPr>
                <w:sz w:val="20"/>
                <w:szCs w:val="20"/>
              </w:rPr>
              <w:t>4.3.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645379" w:rsidRDefault="005A4AF5" w:rsidP="005A4AF5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645379">
              <w:rPr>
                <w:sz w:val="20"/>
                <w:szCs w:val="20"/>
              </w:rPr>
              <w:t xml:space="preserve">Отношение количества исполненных предписаний (представлений), </w:t>
            </w:r>
            <w:r w:rsidRPr="00645379">
              <w:rPr>
                <w:sz w:val="20"/>
                <w:szCs w:val="20"/>
              </w:rPr>
              <w:lastRenderedPageBreak/>
              <w:t>вынесенных по результатам проведенных контрольных мероприятий,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645379" w:rsidRDefault="00A06BC3" w:rsidP="00A06BC3">
            <w:pPr>
              <w:contextualSpacing w:val="0"/>
              <w:jc w:val="center"/>
              <w:rPr>
                <w:sz w:val="20"/>
                <w:szCs w:val="20"/>
              </w:rPr>
            </w:pPr>
            <w:r w:rsidRPr="00645379">
              <w:rPr>
                <w:sz w:val="20"/>
                <w:szCs w:val="20"/>
              </w:rPr>
              <w:lastRenderedPageBreak/>
              <w:t>%</w:t>
            </w:r>
          </w:p>
          <w:p w:rsidR="005A4AF5" w:rsidRPr="00645379" w:rsidRDefault="005A4AF5" w:rsidP="00A06BC3">
            <w:pPr>
              <w:widowControl w:val="0"/>
              <w:spacing w:line="25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645379" w:rsidRDefault="00A06BC3" w:rsidP="00A06BC3">
            <w:pPr>
              <w:contextualSpacing w:val="0"/>
              <w:jc w:val="center"/>
              <w:rPr>
                <w:sz w:val="20"/>
                <w:szCs w:val="20"/>
              </w:rPr>
            </w:pPr>
            <w:r w:rsidRPr="00645379">
              <w:rPr>
                <w:sz w:val="20"/>
                <w:szCs w:val="20"/>
              </w:rPr>
              <w:t>100</w:t>
            </w:r>
          </w:p>
          <w:p w:rsidR="005A4AF5" w:rsidRPr="00645379" w:rsidRDefault="005A4AF5" w:rsidP="00A06BC3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645379" w:rsidRDefault="00A06BC3" w:rsidP="00A06BC3">
            <w:pPr>
              <w:contextualSpacing w:val="0"/>
              <w:jc w:val="center"/>
              <w:rPr>
                <w:sz w:val="20"/>
                <w:szCs w:val="20"/>
              </w:rPr>
            </w:pPr>
            <w:r w:rsidRPr="00645379">
              <w:rPr>
                <w:sz w:val="20"/>
                <w:szCs w:val="20"/>
              </w:rPr>
              <w:t>&gt; 90</w:t>
            </w:r>
          </w:p>
          <w:p w:rsidR="005A4AF5" w:rsidRPr="00645379" w:rsidRDefault="005A4AF5" w:rsidP="00A06BC3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645379" w:rsidRDefault="00645379" w:rsidP="005A4AF5">
            <w:pPr>
              <w:widowControl w:val="0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645379">
              <w:rPr>
                <w:sz w:val="18"/>
                <w:szCs w:val="18"/>
              </w:rPr>
              <w:t>10</w:t>
            </w:r>
            <w:r w:rsidR="0037194A" w:rsidRPr="0064537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645379" w:rsidRDefault="005A4AF5" w:rsidP="005A4AF5">
            <w:pPr>
              <w:widowControl w:val="0"/>
              <w:spacing w:line="256" w:lineRule="auto"/>
              <w:rPr>
                <w:sz w:val="16"/>
                <w:szCs w:val="16"/>
              </w:rPr>
            </w:pP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  <w:r>
              <w:t>1.2.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  <w:r w:rsidRPr="00FB4A21">
              <w:t>Подпрограмма «Повышение эффективности бюджетных расходов Ардатовского муниципального округа Нижегородской области»</w:t>
            </w:r>
          </w:p>
        </w:tc>
      </w:tr>
      <w:tr w:rsidR="005A4AF5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  <w:r>
              <w:t xml:space="preserve">Задача1. </w:t>
            </w:r>
            <w:r w:rsidRPr="00FB4A21">
              <w:t>Развитие долгосрочного бюджетного планирования в увязке со стратегическим планированием и долгосрочными прогнозами социально-экономического развития Ардатовского муниципального округа Нижегородской области</w:t>
            </w: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FB4A21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0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E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B4A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программно-целевых принципов организации деятельности органов исполнительной власти Ардатовского муниципального округа Нижегородской области.</w:t>
            </w:r>
          </w:p>
        </w:tc>
      </w:tr>
      <w:tr w:rsidR="00A06BC3" w:rsidTr="0057719C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Default="00A06BC3" w:rsidP="00A06BC3">
            <w:pPr>
              <w:widowControl w:val="0"/>
              <w:spacing w:line="256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894E00" w:rsidRDefault="00A06BC3" w:rsidP="00A06BC3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894E00">
              <w:rPr>
                <w:sz w:val="20"/>
                <w:szCs w:val="20"/>
              </w:rPr>
              <w:t>Доля расходов бюджета округа, формируемых в рамках муниципальных программ, в общем объеме расходов бюджета округа (без учета субвенций на исполнение делегируемых полномочий)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6BC3" w:rsidRPr="00EF6399" w:rsidRDefault="00A06BC3" w:rsidP="00EF6399">
            <w:pPr>
              <w:contextualSpacing w:val="0"/>
              <w:jc w:val="center"/>
              <w:rPr>
                <w:sz w:val="22"/>
                <w:szCs w:val="22"/>
              </w:rPr>
            </w:pPr>
            <w:r w:rsidRPr="00EF6399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6BC3" w:rsidRPr="00EF6399" w:rsidRDefault="00A06BC3" w:rsidP="00EF6399">
            <w:pPr>
              <w:jc w:val="center"/>
              <w:rPr>
                <w:sz w:val="22"/>
                <w:szCs w:val="22"/>
              </w:rPr>
            </w:pPr>
            <w:r w:rsidRPr="00EF6399">
              <w:rPr>
                <w:sz w:val="22"/>
                <w:szCs w:val="22"/>
              </w:rPr>
              <w:t>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EF6399" w:rsidRDefault="00A06BC3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823EBA" w:rsidRPr="00EF6399" w:rsidRDefault="00823EBA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823EBA" w:rsidRPr="00EF6399" w:rsidRDefault="00823EBA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6D5761" w:rsidRPr="00EF6399" w:rsidRDefault="006D5761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823EBA" w:rsidRPr="00EF6399" w:rsidRDefault="00823EBA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EF6399">
              <w:rPr>
                <w:sz w:val="22"/>
                <w:szCs w:val="22"/>
              </w:rPr>
              <w:t>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EF6399" w:rsidRDefault="00A06BC3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EF6399">
              <w:rPr>
                <w:sz w:val="22"/>
                <w:szCs w:val="22"/>
              </w:rPr>
              <w:t>85,4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EF6399" w:rsidRDefault="00A06BC3" w:rsidP="00A06BC3">
            <w:pPr>
              <w:widowControl w:val="0"/>
              <w:spacing w:line="256" w:lineRule="auto"/>
              <w:rPr>
                <w:sz w:val="18"/>
                <w:szCs w:val="18"/>
              </w:rPr>
            </w:pPr>
          </w:p>
        </w:tc>
      </w:tr>
      <w:tr w:rsidR="005A4AF5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351C3E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E0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E00">
              <w:rPr>
                <w:rFonts w:ascii="Times New Roman" w:hAnsi="Times New Roman" w:cs="Times New Roman"/>
                <w:sz w:val="24"/>
                <w:szCs w:val="24"/>
              </w:rPr>
              <w:t>3. Обеспечение повышения эффективности деятельности муниципальных учреждений Ардатовского муниципального округа Нижегородской области по предоставлению муниципальных услуг.</w:t>
            </w:r>
          </w:p>
        </w:tc>
      </w:tr>
      <w:tr w:rsidR="00A06BC3" w:rsidTr="0057719C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894E00" w:rsidRDefault="00B2305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057065" w:rsidRDefault="00A06BC3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7065">
              <w:rPr>
                <w:rFonts w:ascii="Times New Roman" w:hAnsi="Times New Roman" w:cs="Times New Roman"/>
              </w:rPr>
              <w:t>Удельный вес муниципальных учреждений округа, выполнивших в полном объеме муниципальное задание, в общем количестве муниципальных учреждений округа, которым установлены муниципальные задания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BC3" w:rsidRPr="00057065" w:rsidRDefault="00A06BC3" w:rsidP="00A06BC3">
            <w:pPr>
              <w:contextualSpacing w:val="0"/>
              <w:jc w:val="center"/>
              <w:rPr>
                <w:sz w:val="20"/>
                <w:szCs w:val="20"/>
              </w:rPr>
            </w:pPr>
            <w:r w:rsidRPr="00057065">
              <w:rPr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6BC3" w:rsidRPr="00057065" w:rsidRDefault="00A06BC3" w:rsidP="00A06BC3">
            <w:pPr>
              <w:jc w:val="center"/>
              <w:rPr>
                <w:sz w:val="20"/>
                <w:szCs w:val="20"/>
              </w:rPr>
            </w:pPr>
            <w:r w:rsidRPr="0005706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057" w:rsidRPr="00057065" w:rsidRDefault="00B2305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23057" w:rsidRPr="00057065" w:rsidRDefault="00B2305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23057" w:rsidRPr="00057065" w:rsidRDefault="00B2305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23057" w:rsidRPr="00057065" w:rsidRDefault="00B2305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B23057" w:rsidRPr="00057065" w:rsidRDefault="00B2305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06BC3" w:rsidRPr="00057065" w:rsidRDefault="00B23057" w:rsidP="00B230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06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E7" w:rsidRPr="00057065" w:rsidRDefault="004B73E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A06BC3" w:rsidRPr="00057065" w:rsidRDefault="004B73E7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6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894E00" w:rsidRDefault="00A06BC3" w:rsidP="00A06B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894E00" w:rsidRDefault="00B23057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57065">
              <w:rPr>
                <w:rFonts w:ascii="Times New Roman" w:hAnsi="Times New Roman" w:cs="Times New Roman"/>
              </w:rPr>
              <w:t>Удельный вес расходов на финансовое обеспечение оказания муниципальными учреждениями округа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BC3" w:rsidRPr="00057065" w:rsidRDefault="00A06BC3" w:rsidP="00A06BC3">
            <w:pPr>
              <w:contextualSpacing w:val="0"/>
              <w:jc w:val="both"/>
              <w:rPr>
                <w:sz w:val="20"/>
                <w:szCs w:val="20"/>
              </w:rPr>
            </w:pPr>
          </w:p>
          <w:p w:rsidR="00A06BC3" w:rsidRPr="00057065" w:rsidRDefault="00A06BC3" w:rsidP="00A06BC3">
            <w:pPr>
              <w:contextualSpacing w:val="0"/>
              <w:jc w:val="both"/>
              <w:rPr>
                <w:sz w:val="20"/>
                <w:szCs w:val="20"/>
              </w:rPr>
            </w:pPr>
          </w:p>
          <w:p w:rsidR="00A06BC3" w:rsidRPr="00057065" w:rsidRDefault="00A06BC3" w:rsidP="00A06BC3">
            <w:pPr>
              <w:contextualSpacing w:val="0"/>
              <w:jc w:val="both"/>
              <w:rPr>
                <w:sz w:val="20"/>
                <w:szCs w:val="20"/>
              </w:rPr>
            </w:pPr>
          </w:p>
          <w:p w:rsidR="00A06BC3" w:rsidRPr="00057065" w:rsidRDefault="00A06BC3" w:rsidP="00A06BC3">
            <w:pPr>
              <w:contextualSpacing w:val="0"/>
              <w:jc w:val="both"/>
              <w:rPr>
                <w:sz w:val="20"/>
                <w:szCs w:val="20"/>
              </w:rPr>
            </w:pPr>
          </w:p>
          <w:p w:rsidR="00A06BC3" w:rsidRPr="00057065" w:rsidRDefault="00A06BC3" w:rsidP="00A06BC3">
            <w:pPr>
              <w:contextualSpacing w:val="0"/>
              <w:jc w:val="both"/>
              <w:rPr>
                <w:sz w:val="20"/>
                <w:szCs w:val="20"/>
              </w:rPr>
            </w:pPr>
          </w:p>
          <w:p w:rsidR="00A06BC3" w:rsidRPr="00057065" w:rsidRDefault="00A06BC3" w:rsidP="00A06BC3">
            <w:pPr>
              <w:contextualSpacing w:val="0"/>
              <w:jc w:val="both"/>
              <w:rPr>
                <w:sz w:val="20"/>
                <w:szCs w:val="20"/>
              </w:rPr>
            </w:pPr>
            <w:r w:rsidRPr="00057065">
              <w:rPr>
                <w:sz w:val="20"/>
                <w:szCs w:val="20"/>
              </w:rPr>
              <w:t>%</w:t>
            </w:r>
          </w:p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C3" w:rsidRPr="00057065" w:rsidRDefault="00A06BC3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C3" w:rsidRPr="00057065" w:rsidRDefault="00A06BC3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C3" w:rsidRPr="00057065" w:rsidRDefault="00A06BC3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BC3" w:rsidRPr="00057065" w:rsidRDefault="001E235C" w:rsidP="001873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7065">
              <w:rPr>
                <w:rFonts w:ascii="Times New Roman" w:hAnsi="Times New Roman" w:cs="Times New Roman"/>
              </w:rPr>
              <w:t>91,5</w:t>
            </w:r>
          </w:p>
          <w:p w:rsidR="00A06BC3" w:rsidRPr="00057065" w:rsidRDefault="00A06BC3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35C" w:rsidRPr="00057065" w:rsidRDefault="001E235C" w:rsidP="001E2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E235C" w:rsidRPr="00057065" w:rsidRDefault="001E235C" w:rsidP="001E2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E235C" w:rsidRPr="00057065" w:rsidRDefault="001E235C" w:rsidP="001E2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E235C" w:rsidRPr="00057065" w:rsidRDefault="001E235C" w:rsidP="001E2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E235C" w:rsidRPr="00057065" w:rsidRDefault="001E235C" w:rsidP="001E2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E235C" w:rsidRPr="00057065" w:rsidRDefault="001E235C" w:rsidP="001E23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7065">
              <w:rPr>
                <w:rFonts w:ascii="Times New Roman" w:hAnsi="Times New Roman" w:cs="Times New Roman"/>
              </w:rPr>
              <w:t>100,0</w:t>
            </w:r>
          </w:p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E7" w:rsidRPr="00057065" w:rsidRDefault="004B73E7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4B73E7" w:rsidRPr="00057065" w:rsidRDefault="004B73E7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A4AF5" w:rsidRPr="00057065" w:rsidRDefault="004B73E7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6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894E00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894E00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894E00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AF5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65">
              <w:rPr>
                <w:rFonts w:ascii="Times New Roman" w:hAnsi="Times New Roman" w:cs="Times New Roman"/>
                <w:sz w:val="24"/>
                <w:szCs w:val="24"/>
              </w:rPr>
              <w:t>Задача 4. Оптимизация функций муниципального управления, повышение эффективности его обеспечения.</w:t>
            </w:r>
          </w:p>
        </w:tc>
      </w:tr>
      <w:tr w:rsidR="005A4AF5" w:rsidTr="00EF6399">
        <w:trPr>
          <w:trHeight w:val="45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  <w:r w:rsidRPr="00AA7BFF">
              <w:rPr>
                <w:sz w:val="20"/>
                <w:szCs w:val="18"/>
              </w:rPr>
              <w:t xml:space="preserve">Удельный вес количества руководителей органов исполнительной власти округа, руководителей муниципальных учреждений округа, для которых оплата труда определяется с учетом результатов их профессиональной деятельности, в общем количестве руководителей органов исполнительной власти округа, </w:t>
            </w:r>
            <w:r w:rsidRPr="00AA7BFF">
              <w:rPr>
                <w:sz w:val="20"/>
                <w:szCs w:val="18"/>
              </w:rPr>
              <w:lastRenderedPageBreak/>
              <w:t>руководителей муниципальных учреждений округа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EF6399" w:rsidRDefault="00EF6399" w:rsidP="005A4AF5">
            <w:pPr>
              <w:widowControl w:val="0"/>
              <w:spacing w:line="256" w:lineRule="auto"/>
              <w:jc w:val="center"/>
              <w:rPr>
                <w:sz w:val="20"/>
                <w:szCs w:val="18"/>
              </w:rPr>
            </w:pPr>
          </w:p>
          <w:p w:rsidR="005A4AF5" w:rsidRPr="00AA7BFF" w:rsidRDefault="005A4AF5" w:rsidP="005A4AF5">
            <w:pPr>
              <w:widowControl w:val="0"/>
              <w:spacing w:line="256" w:lineRule="auto"/>
              <w:jc w:val="center"/>
              <w:rPr>
                <w:sz w:val="20"/>
                <w:szCs w:val="18"/>
              </w:rPr>
            </w:pPr>
            <w:r w:rsidRPr="00AA7BFF">
              <w:rPr>
                <w:sz w:val="20"/>
                <w:szCs w:val="18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A7BFF" w:rsidRDefault="005A4AF5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8737E" w:rsidRPr="00AA7BFF" w:rsidRDefault="0018737E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8737E" w:rsidRPr="00AA7BFF" w:rsidRDefault="0018737E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8737E" w:rsidRPr="00AA7BFF" w:rsidRDefault="0018737E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8737E" w:rsidRPr="00AA7BFF" w:rsidRDefault="0018737E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8737E" w:rsidRPr="00AA7BFF" w:rsidRDefault="0018737E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8737E" w:rsidRPr="00AA7BFF" w:rsidRDefault="0018737E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8737E" w:rsidRPr="00AA7BFF" w:rsidRDefault="0018737E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EF6399" w:rsidRDefault="00EF6399" w:rsidP="0018737E">
            <w:pPr>
              <w:widowControl w:val="0"/>
              <w:spacing w:line="256" w:lineRule="auto"/>
              <w:jc w:val="center"/>
              <w:rPr>
                <w:sz w:val="20"/>
                <w:szCs w:val="18"/>
              </w:rPr>
            </w:pPr>
          </w:p>
          <w:p w:rsidR="0018737E" w:rsidRPr="00AA7BFF" w:rsidRDefault="0018737E" w:rsidP="0018737E">
            <w:pPr>
              <w:widowControl w:val="0"/>
              <w:spacing w:line="256" w:lineRule="auto"/>
              <w:jc w:val="center"/>
              <w:rPr>
                <w:sz w:val="20"/>
                <w:szCs w:val="18"/>
              </w:rPr>
            </w:pPr>
            <w:r w:rsidRPr="00AA7BFF">
              <w:rPr>
                <w:sz w:val="20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1E235C" w:rsidRPr="00AA7BFF" w:rsidRDefault="001E235C" w:rsidP="001E235C">
            <w:pPr>
              <w:widowControl w:val="0"/>
              <w:spacing w:line="256" w:lineRule="auto"/>
              <w:jc w:val="center"/>
              <w:rPr>
                <w:sz w:val="20"/>
                <w:szCs w:val="18"/>
              </w:rPr>
            </w:pPr>
          </w:p>
          <w:p w:rsidR="005A4AF5" w:rsidRPr="00AA7BFF" w:rsidRDefault="004B73E7" w:rsidP="001E235C">
            <w:pPr>
              <w:widowControl w:val="0"/>
              <w:spacing w:line="256" w:lineRule="auto"/>
              <w:jc w:val="center"/>
              <w:rPr>
                <w:sz w:val="20"/>
                <w:szCs w:val="18"/>
              </w:rPr>
            </w:pPr>
            <w:r w:rsidRPr="00AA7BFF">
              <w:rPr>
                <w:sz w:val="20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4B73E7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</w:p>
          <w:p w:rsidR="005A4AF5" w:rsidRPr="00AA7BFF" w:rsidRDefault="004B73E7" w:rsidP="005A4AF5">
            <w:pPr>
              <w:widowControl w:val="0"/>
              <w:spacing w:line="256" w:lineRule="auto"/>
              <w:rPr>
                <w:sz w:val="20"/>
                <w:szCs w:val="18"/>
              </w:rPr>
            </w:pPr>
            <w:r w:rsidRPr="00AA7BFF">
              <w:rPr>
                <w:sz w:val="20"/>
                <w:szCs w:val="18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05706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65" w:rsidRDefault="0005706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65" w:rsidRPr="00057065" w:rsidRDefault="00057065" w:rsidP="005A4AF5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057065">
              <w:rPr>
                <w:sz w:val="20"/>
                <w:szCs w:val="20"/>
              </w:rPr>
              <w:t>Удельный вес муниципальных учреждений округа,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5 раз, в общем количестве муниципальных учреждений округа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65" w:rsidRPr="00057065" w:rsidRDefault="00057065" w:rsidP="005A4AF5">
            <w:pPr>
              <w:widowControl w:val="0"/>
              <w:spacing w:line="256" w:lineRule="auto"/>
            </w:pPr>
          </w:p>
          <w:p w:rsidR="00057065" w:rsidRPr="00057065" w:rsidRDefault="00057065" w:rsidP="005A4AF5">
            <w:pPr>
              <w:widowControl w:val="0"/>
              <w:spacing w:line="256" w:lineRule="auto"/>
            </w:pPr>
          </w:p>
          <w:p w:rsidR="00057065" w:rsidRPr="00057065" w:rsidRDefault="00057065" w:rsidP="005A4AF5">
            <w:pPr>
              <w:widowControl w:val="0"/>
              <w:spacing w:line="256" w:lineRule="auto"/>
            </w:pPr>
          </w:p>
          <w:p w:rsidR="00057065" w:rsidRPr="00057065" w:rsidRDefault="00057065" w:rsidP="005A4AF5">
            <w:pPr>
              <w:widowControl w:val="0"/>
              <w:spacing w:line="256" w:lineRule="auto"/>
            </w:pPr>
          </w:p>
          <w:p w:rsidR="00057065" w:rsidRPr="00057065" w:rsidRDefault="00057065" w:rsidP="005A4AF5">
            <w:pPr>
              <w:widowControl w:val="0"/>
              <w:spacing w:line="256" w:lineRule="auto"/>
              <w:jc w:val="center"/>
            </w:pPr>
            <w:r w:rsidRPr="00057065"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r w:rsidRPr="0005706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pPr>
              <w:rPr>
                <w:sz w:val="22"/>
                <w:szCs w:val="22"/>
              </w:rPr>
            </w:pPr>
          </w:p>
          <w:p w:rsidR="00057065" w:rsidRPr="00057065" w:rsidRDefault="00057065">
            <w:r w:rsidRPr="0005706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65" w:rsidRPr="00057065" w:rsidRDefault="00057065" w:rsidP="005A4AF5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:rsidR="00057065" w:rsidRPr="00057065" w:rsidRDefault="00057065" w:rsidP="005A4AF5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:rsidR="00057065" w:rsidRPr="00057065" w:rsidRDefault="00057065" w:rsidP="005A4AF5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:rsidR="00057065" w:rsidRPr="00057065" w:rsidRDefault="00057065" w:rsidP="005A4AF5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:rsidR="00057065" w:rsidRPr="00057065" w:rsidRDefault="00057065" w:rsidP="005A4AF5">
            <w:pPr>
              <w:widowControl w:val="0"/>
              <w:spacing w:line="256" w:lineRule="auto"/>
              <w:rPr>
                <w:sz w:val="22"/>
                <w:szCs w:val="22"/>
              </w:rPr>
            </w:pPr>
          </w:p>
          <w:p w:rsidR="00057065" w:rsidRPr="00057065" w:rsidRDefault="00057065" w:rsidP="005A4AF5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057065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065" w:rsidRDefault="00057065" w:rsidP="005A4AF5">
            <w:pPr>
              <w:widowControl w:val="0"/>
              <w:spacing w:line="256" w:lineRule="auto"/>
            </w:pPr>
          </w:p>
        </w:tc>
      </w:tr>
      <w:tr w:rsidR="005A4AF5" w:rsidTr="008514F4">
        <w:trPr>
          <w:trHeight w:val="596"/>
        </w:trPr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065">
              <w:rPr>
                <w:rFonts w:ascii="Times New Roman" w:hAnsi="Times New Roman" w:cs="Times New Roman"/>
                <w:sz w:val="24"/>
                <w:szCs w:val="24"/>
              </w:rPr>
              <w:t>Задача 5. Совершенствование механизмов финансового контроля за использованием бюджетных средств.</w:t>
            </w:r>
          </w:p>
        </w:tc>
      </w:tr>
      <w:tr w:rsidR="00755E41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1" w:rsidRDefault="00755E41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1" w:rsidRPr="00057065" w:rsidRDefault="00755E41" w:rsidP="005A4AF5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057065">
              <w:rPr>
                <w:sz w:val="20"/>
                <w:szCs w:val="20"/>
              </w:rPr>
              <w:t>Удельный вес муниципальных учреждений округа,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округа, которым установлены муниципальные задания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1" w:rsidRPr="00057065" w:rsidRDefault="00755E41" w:rsidP="00A06BC3">
            <w:pPr>
              <w:contextualSpacing w:val="0"/>
              <w:rPr>
                <w:sz w:val="20"/>
                <w:szCs w:val="20"/>
              </w:rPr>
            </w:pPr>
            <w:r w:rsidRPr="00057065">
              <w:rPr>
                <w:sz w:val="20"/>
                <w:szCs w:val="20"/>
              </w:rPr>
              <w:t>%</w:t>
            </w:r>
          </w:p>
          <w:p w:rsidR="00755E41" w:rsidRPr="00057065" w:rsidRDefault="00755E41" w:rsidP="005A4AF5">
            <w:pPr>
              <w:widowControl w:val="0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1" w:rsidRPr="00057065" w:rsidRDefault="00755E41" w:rsidP="00A06BC3">
            <w:pPr>
              <w:widowControl w:val="0"/>
              <w:spacing w:line="256" w:lineRule="auto"/>
              <w:jc w:val="center"/>
              <w:rPr>
                <w:sz w:val="18"/>
                <w:szCs w:val="18"/>
              </w:rPr>
            </w:pPr>
            <w:r w:rsidRPr="00057065">
              <w:rPr>
                <w:sz w:val="18"/>
                <w:szCs w:val="18"/>
              </w:rPr>
              <w:t>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1" w:rsidRPr="00057065" w:rsidRDefault="00755E41">
            <w:r w:rsidRPr="0005706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1" w:rsidRPr="00057065" w:rsidRDefault="00755E41">
            <w:r w:rsidRPr="00057065">
              <w:rPr>
                <w:sz w:val="22"/>
                <w:szCs w:val="22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41" w:rsidRDefault="00755E41" w:rsidP="005A4AF5">
            <w:pPr>
              <w:widowControl w:val="0"/>
              <w:spacing w:line="256" w:lineRule="auto"/>
            </w:pPr>
          </w:p>
        </w:tc>
      </w:tr>
      <w:tr w:rsidR="005A4AF5" w:rsidTr="008514F4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057065" w:rsidRDefault="005A4AF5" w:rsidP="005A4AF5">
            <w:pPr>
              <w:widowControl w:val="0"/>
              <w:spacing w:line="256" w:lineRule="auto"/>
            </w:pPr>
            <w:r w:rsidRPr="00057065">
              <w:t>Задача 6. Обеспечение открытости и прозрачности информации о бюджетном процессе и деятельности органов исполнительной власти Ардатовского муниципального округа Нижегородской области в сфере повышения качества предоставления муниципальных услуг.</w:t>
            </w: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894E00" w:rsidRDefault="005A4AF5" w:rsidP="005A4AF5">
            <w:pPr>
              <w:widowControl w:val="0"/>
              <w:spacing w:line="256" w:lineRule="auto"/>
              <w:rPr>
                <w:sz w:val="20"/>
                <w:szCs w:val="20"/>
              </w:rPr>
            </w:pPr>
            <w:r w:rsidRPr="00AC7269">
              <w:rPr>
                <w:sz w:val="20"/>
                <w:szCs w:val="20"/>
              </w:rPr>
              <w:t>Прирост посещаемости официальных сайтов органов исполнительной власти и муниципальных учреждений округа в информационно-телекоммуникационной сети «Интернет» (по данным мониторинга посещаемости официальных сайтов органов муниципальной власти и муниципальных учреждений округа в информационно-телекоммуникационной сети «Интернет») к предыдущему году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  <w:r w:rsidRPr="00AC7269">
              <w:rPr>
                <w:color w:val="000000" w:themeColor="text1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18737E" w:rsidRPr="00AC7269" w:rsidRDefault="0018737E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18737E" w:rsidRPr="00AC7269" w:rsidRDefault="0018737E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18737E" w:rsidRPr="00AC7269" w:rsidRDefault="0018737E" w:rsidP="008676BE">
            <w:pPr>
              <w:widowControl w:val="0"/>
              <w:spacing w:line="256" w:lineRule="auto"/>
              <w:jc w:val="center"/>
              <w:rPr>
                <w:color w:val="000000" w:themeColor="text1"/>
              </w:rPr>
            </w:pPr>
          </w:p>
          <w:p w:rsidR="0018737E" w:rsidRPr="00AC7269" w:rsidRDefault="0018737E" w:rsidP="008676BE">
            <w:pPr>
              <w:widowControl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C7269">
              <w:rPr>
                <w:color w:val="000000" w:themeColor="text1"/>
                <w:sz w:val="20"/>
                <w:szCs w:val="20"/>
              </w:rPr>
              <w:t>204,3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A4AF5" w:rsidRPr="00AC7269" w:rsidRDefault="005A4AF5" w:rsidP="008676BE">
            <w:pPr>
              <w:widowControl w:val="0"/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8737E" w:rsidRPr="00AC7269" w:rsidRDefault="0018737E" w:rsidP="008676BE">
            <w:pPr>
              <w:widowControl w:val="0"/>
              <w:spacing w:line="25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A4AF5" w:rsidRPr="00AC7269" w:rsidRDefault="00A97F1B" w:rsidP="008676BE">
            <w:pPr>
              <w:widowControl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C7269">
              <w:rPr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F1B" w:rsidRPr="00AC7269" w:rsidRDefault="00A97F1B" w:rsidP="005A4AF5">
            <w:pPr>
              <w:widowControl w:val="0"/>
              <w:spacing w:line="256" w:lineRule="auto"/>
              <w:rPr>
                <w:color w:val="000000" w:themeColor="text1"/>
                <w:sz w:val="22"/>
                <w:szCs w:val="22"/>
              </w:rPr>
            </w:pPr>
          </w:p>
          <w:p w:rsidR="00A97F1B" w:rsidRPr="00AC7269" w:rsidRDefault="00A97F1B" w:rsidP="005A4AF5">
            <w:pPr>
              <w:widowControl w:val="0"/>
              <w:spacing w:line="256" w:lineRule="auto"/>
              <w:rPr>
                <w:color w:val="000000" w:themeColor="text1"/>
                <w:sz w:val="22"/>
                <w:szCs w:val="22"/>
              </w:rPr>
            </w:pPr>
          </w:p>
          <w:p w:rsidR="00A97F1B" w:rsidRPr="00AC7269" w:rsidRDefault="00A97F1B" w:rsidP="005A4AF5">
            <w:pPr>
              <w:widowControl w:val="0"/>
              <w:spacing w:line="256" w:lineRule="auto"/>
              <w:rPr>
                <w:color w:val="000000" w:themeColor="text1"/>
                <w:sz w:val="22"/>
                <w:szCs w:val="22"/>
              </w:rPr>
            </w:pPr>
          </w:p>
          <w:p w:rsidR="00A97F1B" w:rsidRPr="00AC7269" w:rsidRDefault="00A97F1B" w:rsidP="005A4AF5">
            <w:pPr>
              <w:widowControl w:val="0"/>
              <w:spacing w:line="256" w:lineRule="auto"/>
              <w:rPr>
                <w:color w:val="000000" w:themeColor="text1"/>
                <w:sz w:val="22"/>
                <w:szCs w:val="22"/>
              </w:rPr>
            </w:pPr>
          </w:p>
          <w:p w:rsidR="00EF6399" w:rsidRDefault="00EF6399" w:rsidP="005A4AF5">
            <w:pPr>
              <w:widowControl w:val="0"/>
              <w:spacing w:line="256" w:lineRule="auto"/>
              <w:rPr>
                <w:color w:val="000000" w:themeColor="text1"/>
                <w:sz w:val="22"/>
                <w:szCs w:val="22"/>
              </w:rPr>
            </w:pPr>
          </w:p>
          <w:p w:rsidR="005A4AF5" w:rsidRPr="00AC7269" w:rsidRDefault="00A97F1B" w:rsidP="005A4AF5">
            <w:pPr>
              <w:widowControl w:val="0"/>
              <w:spacing w:line="256" w:lineRule="auto"/>
              <w:rPr>
                <w:color w:val="000000" w:themeColor="text1"/>
                <w:sz w:val="22"/>
                <w:szCs w:val="22"/>
              </w:rPr>
            </w:pPr>
            <w:r w:rsidRPr="00AC7269">
              <w:rPr>
                <w:color w:val="000000" w:themeColor="text1"/>
                <w:sz w:val="22"/>
                <w:szCs w:val="22"/>
              </w:rPr>
              <w:t>121,5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  <w:tr w:rsidR="005A4AF5" w:rsidTr="005A4AF5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  <w:jc w:val="center"/>
            </w:pPr>
            <w:r>
              <w:t>1.3.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  <w:r w:rsidRPr="00F425E2">
              <w:t>Подпрограмма «Повышение финансовой грамотности населения Ардатовского муниципального округа Нижегородской области»</w:t>
            </w:r>
          </w:p>
        </w:tc>
      </w:tr>
      <w:tr w:rsidR="005A4AF5" w:rsidTr="005A4AF5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  <w:r>
              <w:t>Задача</w:t>
            </w:r>
            <w:r w:rsidRPr="00894E00">
              <w:t xml:space="preserve"> </w:t>
            </w:r>
            <w:r>
              <w:t>1</w:t>
            </w:r>
            <w:r w:rsidRPr="00894E00">
              <w:t xml:space="preserve">. </w:t>
            </w:r>
            <w:r>
              <w:t>П</w:t>
            </w:r>
            <w:r w:rsidRPr="00F425E2">
              <w:t>овышение охвата и качества финансового образования и информированности населения в области финансового образования, обеспечение необходимыми методическими ресурсами образовательного сообщества, с учетом развития современных финансовых технологий</w:t>
            </w: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18737E" w:rsidRDefault="005A4AF5" w:rsidP="0018737E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9A1DB2">
              <w:rPr>
                <w:sz w:val="22"/>
                <w:szCs w:val="22"/>
              </w:rPr>
              <w:t>Количество проведенных мероприятий, направленных на повышение финансовой грамотности населения Нижегородской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5A4AF5" w:rsidRDefault="0018737E" w:rsidP="005A4AF5">
            <w:pPr>
              <w:widowControl w:val="0"/>
              <w:spacing w:line="256" w:lineRule="auto"/>
            </w:pPr>
            <w: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7E" w:rsidRPr="00AC7269" w:rsidRDefault="0018737E" w:rsidP="00B23057">
            <w:pPr>
              <w:widowControl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8737E" w:rsidRPr="00AC7269" w:rsidRDefault="0018737E" w:rsidP="00B23057">
            <w:pPr>
              <w:widowControl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A4AF5" w:rsidRPr="00AC7269" w:rsidRDefault="0018737E" w:rsidP="00B23057">
            <w:pPr>
              <w:widowControl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AC7269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C7269" w:rsidRDefault="005A4AF5" w:rsidP="00B23057">
            <w:pPr>
              <w:widowControl w:val="0"/>
              <w:spacing w:line="25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23057" w:rsidRPr="00AC7269" w:rsidRDefault="00B23057" w:rsidP="00B23057">
            <w:pPr>
              <w:widowControl w:val="0"/>
              <w:spacing w:line="25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23057" w:rsidRPr="00AC7269" w:rsidRDefault="003843E9" w:rsidP="00B23057">
            <w:pPr>
              <w:widowControl w:val="0"/>
              <w:spacing w:line="25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AC7269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3E9" w:rsidRPr="00AC7269" w:rsidRDefault="003843E9" w:rsidP="003843E9">
            <w:pPr>
              <w:widowControl w:val="0"/>
              <w:spacing w:line="256" w:lineRule="auto"/>
              <w:jc w:val="right"/>
              <w:rPr>
                <w:color w:val="000000" w:themeColor="text1"/>
              </w:rPr>
            </w:pPr>
            <w:r w:rsidRPr="00AC7269">
              <w:rPr>
                <w:color w:val="000000" w:themeColor="text1"/>
              </w:rPr>
              <w:t xml:space="preserve">                                                                                                                    </w:t>
            </w:r>
          </w:p>
          <w:p w:rsidR="003843E9" w:rsidRPr="00AC7269" w:rsidRDefault="003843E9" w:rsidP="003843E9">
            <w:pPr>
              <w:widowControl w:val="0"/>
              <w:spacing w:line="256" w:lineRule="auto"/>
              <w:jc w:val="right"/>
              <w:rPr>
                <w:color w:val="000000" w:themeColor="text1"/>
              </w:rPr>
            </w:pPr>
          </w:p>
          <w:p w:rsidR="005A4AF5" w:rsidRPr="00AC7269" w:rsidRDefault="003843E9" w:rsidP="003843E9">
            <w:pPr>
              <w:widowControl w:val="0"/>
              <w:spacing w:line="256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AC7269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AC7269" w:rsidRDefault="005A4AF5" w:rsidP="005A4AF5">
            <w:pPr>
              <w:widowControl w:val="0"/>
              <w:spacing w:line="256" w:lineRule="auto"/>
              <w:rPr>
                <w:color w:val="000000" w:themeColor="text1"/>
              </w:rPr>
            </w:pPr>
          </w:p>
        </w:tc>
      </w:tr>
      <w:tr w:rsidR="005A4AF5" w:rsidTr="005A4AF5">
        <w:tc>
          <w:tcPr>
            <w:tcW w:w="10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B23057" w:rsidRDefault="005A4AF5" w:rsidP="005A4AF5">
            <w:pPr>
              <w:widowControl w:val="0"/>
              <w:spacing w:line="256" w:lineRule="auto"/>
            </w:pPr>
            <w:r w:rsidRPr="00B23057">
              <w:lastRenderedPageBreak/>
              <w:t>Задача 2. Проведение мероприятий по повышению уровня финансовой, инвестиционной, цифровой грамотности, киберграмотности, а также о противодействии финансовому, телефонному и кибермошенничеству</w:t>
            </w:r>
          </w:p>
        </w:tc>
      </w:tr>
      <w:tr w:rsidR="005A4AF5" w:rsidTr="008514F4"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18737E" w:rsidRDefault="005A4AF5" w:rsidP="0018737E">
            <w:pPr>
              <w:widowControl w:val="0"/>
              <w:spacing w:line="256" w:lineRule="auto"/>
              <w:rPr>
                <w:sz w:val="22"/>
                <w:szCs w:val="22"/>
              </w:rPr>
            </w:pPr>
            <w:r w:rsidRPr="00EF6399">
              <w:rPr>
                <w:sz w:val="22"/>
                <w:szCs w:val="22"/>
              </w:rPr>
              <w:t>Количество информационных материалов в области финансовой грамотности и защиты прав потребителей финансовых услуг, направленных на повышение финансовой грамотности населения Ардатовского муниципального округа Нижегородской области в соответствии с их возрастной категорией, жизненными ситуациями и потребностями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18737E" w:rsidRDefault="0018737E" w:rsidP="005A4AF5">
            <w:pPr>
              <w:widowControl w:val="0"/>
              <w:spacing w:line="256" w:lineRule="auto"/>
            </w:pPr>
          </w:p>
          <w:p w:rsidR="005A4AF5" w:rsidRDefault="0018737E" w:rsidP="005A4AF5">
            <w:pPr>
              <w:widowControl w:val="0"/>
              <w:spacing w:line="256" w:lineRule="auto"/>
            </w:pPr>
            <w:r>
              <w:t>Ед.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5A4AF5" w:rsidRPr="00EF6399" w:rsidRDefault="0018737E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EF6399">
              <w:rPr>
                <w:sz w:val="22"/>
                <w:szCs w:val="22"/>
              </w:rPr>
              <w:t>28</w:t>
            </w:r>
          </w:p>
          <w:p w:rsidR="0018737E" w:rsidRPr="00EF6399" w:rsidRDefault="0018737E" w:rsidP="00EF6399">
            <w:pPr>
              <w:widowControl w:val="0"/>
              <w:spacing w:line="25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EF6399" w:rsidRDefault="005A4AF5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</w:p>
          <w:p w:rsidR="00B23057" w:rsidRPr="00EF6399" w:rsidRDefault="00B23057" w:rsidP="00EF6399">
            <w:pPr>
              <w:widowControl w:val="0"/>
              <w:spacing w:line="256" w:lineRule="auto"/>
              <w:jc w:val="center"/>
              <w:rPr>
                <w:sz w:val="22"/>
                <w:szCs w:val="22"/>
              </w:rPr>
            </w:pPr>
            <w:r w:rsidRPr="00EF6399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Pr="00EF6399" w:rsidRDefault="005A4AF5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</w:p>
          <w:p w:rsidR="00EF6399" w:rsidRPr="00EF6399" w:rsidRDefault="00EF6399" w:rsidP="00EF6399">
            <w:pPr>
              <w:widowControl w:val="0"/>
              <w:spacing w:line="256" w:lineRule="auto"/>
              <w:jc w:val="center"/>
            </w:pPr>
            <w:r w:rsidRPr="00EF6399"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AF5" w:rsidRDefault="005A4AF5" w:rsidP="005A4AF5">
            <w:pPr>
              <w:widowControl w:val="0"/>
              <w:spacing w:line="256" w:lineRule="auto"/>
            </w:pPr>
          </w:p>
        </w:tc>
      </w:tr>
    </w:tbl>
    <w:p w:rsidR="00DE2F2B" w:rsidRDefault="00DE2F2B">
      <w:pPr>
        <w:widowControl w:val="0"/>
      </w:pPr>
    </w:p>
    <w:p w:rsidR="001E235C" w:rsidRDefault="001E235C">
      <w:pPr>
        <w:widowControl w:val="0"/>
      </w:pPr>
    </w:p>
    <w:p w:rsidR="00DE2F2B" w:rsidRDefault="00CD1F23">
      <w:pPr>
        <w:widowControl w:val="0"/>
      </w:pPr>
      <w:r>
        <w:t>Графа 7 - приводится обоснование отклонения фактических значений индикаторов от плановых как в меньшую, так и в большую сторону, в случае если отклонение составляет более 5%.</w:t>
      </w:r>
    </w:p>
    <w:p w:rsidR="00DE2F2B" w:rsidRDefault="00DE2F2B">
      <w:pPr>
        <w:widowControl w:val="0"/>
        <w:jc w:val="right"/>
        <w:outlineLvl w:val="3"/>
      </w:pPr>
    </w:p>
    <w:p w:rsidR="001E235C" w:rsidRDefault="001E235C" w:rsidP="00EF6399">
      <w:pPr>
        <w:widowControl w:val="0"/>
        <w:outlineLvl w:val="3"/>
      </w:pPr>
    </w:p>
    <w:p w:rsidR="001E235C" w:rsidRDefault="001E235C">
      <w:pPr>
        <w:widowControl w:val="0"/>
        <w:jc w:val="right"/>
        <w:outlineLvl w:val="3"/>
      </w:pPr>
    </w:p>
    <w:p w:rsidR="00DE2F2B" w:rsidRDefault="00CD1F23">
      <w:pPr>
        <w:widowControl w:val="0"/>
        <w:jc w:val="right"/>
        <w:outlineLvl w:val="3"/>
      </w:pPr>
      <w:r>
        <w:t>Таблица №</w:t>
      </w:r>
      <w:r w:rsidRPr="00CD1F23">
        <w:t>4</w:t>
      </w:r>
    </w:p>
    <w:p w:rsidR="00DE2F2B" w:rsidRPr="005578A7" w:rsidRDefault="00CD1F23">
      <w:pPr>
        <w:widowControl w:val="0"/>
        <w:jc w:val="center"/>
        <w:outlineLvl w:val="3"/>
        <w:rPr>
          <w:b/>
        </w:rPr>
      </w:pPr>
      <w:r w:rsidRPr="005578A7">
        <w:rPr>
          <w:b/>
        </w:rPr>
        <w:t xml:space="preserve">Сведения </w:t>
      </w:r>
    </w:p>
    <w:p w:rsidR="00DE2F2B" w:rsidRPr="005578A7" w:rsidRDefault="00CD1F23">
      <w:pPr>
        <w:widowControl w:val="0"/>
        <w:jc w:val="center"/>
        <w:outlineLvl w:val="3"/>
        <w:rPr>
          <w:b/>
        </w:rPr>
      </w:pPr>
      <w:r w:rsidRPr="005578A7">
        <w:rPr>
          <w:b/>
        </w:rPr>
        <w:t>о внесенных изменениях в муниципальную программу</w:t>
      </w:r>
    </w:p>
    <w:p w:rsidR="00DE2F2B" w:rsidRPr="00040015" w:rsidRDefault="00040015" w:rsidP="00040015">
      <w:pPr>
        <w:widowControl w:val="0"/>
        <w:jc w:val="center"/>
        <w:rPr>
          <w:sz w:val="28"/>
          <w:szCs w:val="28"/>
          <w:u w:val="single"/>
        </w:rPr>
      </w:pPr>
      <w:r w:rsidRPr="002909BA">
        <w:rPr>
          <w:sz w:val="28"/>
          <w:szCs w:val="28"/>
          <w:u w:val="single"/>
        </w:rPr>
        <w:t>"Управление муниципальными финансами Ардатовского муниципальног</w:t>
      </w:r>
      <w:r>
        <w:rPr>
          <w:sz w:val="28"/>
          <w:szCs w:val="28"/>
          <w:u w:val="single"/>
        </w:rPr>
        <w:t>о округа Нижегородской области"</w:t>
      </w:r>
      <w:r w:rsidR="00CD1F23">
        <w:t xml:space="preserve"> </w:t>
      </w:r>
    </w:p>
    <w:p w:rsidR="005578A7" w:rsidRDefault="00CD1F23" w:rsidP="005578A7">
      <w:pPr>
        <w:widowControl w:val="0"/>
        <w:jc w:val="center"/>
      </w:pPr>
      <w:r>
        <w:t>(наименование муниципальной программы)</w:t>
      </w:r>
    </w:p>
    <w:p w:rsidR="005578A7" w:rsidRPr="00040015" w:rsidRDefault="005578A7" w:rsidP="005578A7">
      <w:pPr>
        <w:widowControl w:val="0"/>
        <w:jc w:val="center"/>
        <w:rPr>
          <w:sz w:val="28"/>
          <w:szCs w:val="28"/>
          <w:u w:val="single"/>
        </w:rPr>
      </w:pPr>
      <w:r w:rsidRPr="005578A7">
        <w:t xml:space="preserve"> </w:t>
      </w:r>
      <w:r>
        <w:t>за 2025 год</w:t>
      </w:r>
    </w:p>
    <w:p w:rsidR="00DE2F2B" w:rsidRDefault="00DE2F2B">
      <w:pPr>
        <w:widowControl w:val="0"/>
        <w:jc w:val="center"/>
      </w:pPr>
    </w:p>
    <w:p w:rsidR="00DE2F2B" w:rsidRDefault="00DE2F2B">
      <w:pPr>
        <w:widowControl w:val="0"/>
      </w:pPr>
    </w:p>
    <w:tbl>
      <w:tblPr>
        <w:tblW w:w="10128" w:type="dxa"/>
        <w:tblInd w:w="43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194"/>
        <w:gridCol w:w="1583"/>
        <w:gridCol w:w="1701"/>
        <w:gridCol w:w="4110"/>
      </w:tblGrid>
      <w:tr w:rsidR="00DE2F2B">
        <w:trPr>
          <w:trHeight w:val="60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</w:pPr>
            <w:r>
              <w:t xml:space="preserve"> N </w:t>
            </w:r>
          </w:p>
          <w:p w:rsidR="00DE2F2B" w:rsidRDefault="00CD1F23">
            <w:pPr>
              <w:widowControl w:val="0"/>
            </w:pPr>
            <w:r>
              <w:t>п/п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center"/>
            </w:pPr>
            <w:r>
              <w:t>Вид правового акта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center"/>
            </w:pPr>
            <w:r>
              <w:t>Дата принятия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center"/>
            </w:pPr>
            <w:r>
              <w:t>Номер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center"/>
            </w:pPr>
            <w:r>
              <w:t>Суть изменений (краткое изложение)</w:t>
            </w:r>
          </w:p>
        </w:tc>
      </w:tr>
      <w:tr w:rsidR="00DE2F2B"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both"/>
            </w:pPr>
            <w:r>
              <w:t xml:space="preserve"> 1 </w:t>
            </w: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center"/>
            </w:pPr>
            <w:r>
              <w:t xml:space="preserve">  2         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both"/>
            </w:pPr>
            <w:r>
              <w:t xml:space="preserve">            3            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center"/>
            </w:pPr>
            <w:r>
              <w:t xml:space="preserve">   4      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  <w:jc w:val="center"/>
            </w:pPr>
            <w:r>
              <w:t xml:space="preserve">    5    </w:t>
            </w:r>
          </w:p>
        </w:tc>
      </w:tr>
      <w:tr w:rsidR="00DE2F2B"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</w:pPr>
            <w:r>
              <w:t xml:space="preserve">1. </w:t>
            </w: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 xml:space="preserve">Постановление администрации Ардатовского муниципального округа 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>25.02.2025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 xml:space="preserve">   276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>Новая редакция</w:t>
            </w:r>
          </w:p>
        </w:tc>
      </w:tr>
      <w:tr w:rsidR="00DE2F2B"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</w:pPr>
            <w:r>
              <w:t xml:space="preserve">2. </w:t>
            </w: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>Постановление администрации Ардатовского муниципального округа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>29.12.2025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 xml:space="preserve">  1666</w:t>
            </w: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7B7D57">
            <w:pPr>
              <w:widowControl w:val="0"/>
            </w:pPr>
            <w:r>
              <w:t xml:space="preserve"> </w:t>
            </w:r>
            <w:r w:rsidR="00781876">
              <w:t>Приведение в соответствие с бюджетом 2025 года</w:t>
            </w:r>
            <w:r w:rsidR="00FF6B55">
              <w:t xml:space="preserve"> плановых показателей за 2025 год</w:t>
            </w:r>
          </w:p>
        </w:tc>
      </w:tr>
      <w:tr w:rsidR="00DE2F2B"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</w:pPr>
            <w:r>
              <w:t xml:space="preserve">...                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</w:tr>
      <w:tr w:rsidR="00DE2F2B"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  <w:tc>
          <w:tcPr>
            <w:tcW w:w="21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CD1F23">
            <w:pPr>
              <w:widowControl w:val="0"/>
            </w:pPr>
            <w:r>
              <w:t xml:space="preserve">...                </w:t>
            </w:r>
          </w:p>
        </w:tc>
        <w:tc>
          <w:tcPr>
            <w:tcW w:w="15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  <w:tc>
          <w:tcPr>
            <w:tcW w:w="4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F2B" w:rsidRDefault="00DE2F2B">
            <w:pPr>
              <w:widowControl w:val="0"/>
            </w:pPr>
          </w:p>
        </w:tc>
      </w:tr>
    </w:tbl>
    <w:p w:rsidR="00DE2F2B" w:rsidRDefault="00DE2F2B">
      <w:pPr>
        <w:widowControl w:val="0"/>
        <w:ind w:firstLine="567"/>
        <w:jc w:val="center"/>
        <w:outlineLvl w:val="2"/>
      </w:pPr>
    </w:p>
    <w:p w:rsidR="00040015" w:rsidRDefault="00040015">
      <w:pPr>
        <w:widowControl w:val="0"/>
        <w:ind w:firstLine="567"/>
        <w:jc w:val="center"/>
        <w:outlineLvl w:val="2"/>
      </w:pPr>
    </w:p>
    <w:p w:rsidR="00040015" w:rsidRDefault="00040015">
      <w:pPr>
        <w:widowControl w:val="0"/>
        <w:ind w:firstLine="567"/>
        <w:jc w:val="center"/>
        <w:outlineLvl w:val="2"/>
      </w:pPr>
    </w:p>
    <w:p w:rsidR="00AC5D39" w:rsidRDefault="00AC5D39">
      <w:pPr>
        <w:widowControl w:val="0"/>
        <w:ind w:firstLine="567"/>
        <w:jc w:val="center"/>
        <w:outlineLvl w:val="2"/>
      </w:pPr>
    </w:p>
    <w:p w:rsidR="00040015" w:rsidRDefault="00040015" w:rsidP="00EF6399">
      <w:pPr>
        <w:widowControl w:val="0"/>
        <w:outlineLvl w:val="2"/>
      </w:pPr>
    </w:p>
    <w:p w:rsidR="00DE2F2B" w:rsidRPr="00EF6399" w:rsidRDefault="00CD1F23">
      <w:pPr>
        <w:widowControl w:val="0"/>
        <w:ind w:firstLine="567"/>
        <w:jc w:val="center"/>
        <w:outlineLvl w:val="2"/>
        <w:rPr>
          <w:b/>
        </w:rPr>
      </w:pPr>
      <w:r>
        <w:t xml:space="preserve">Раздел 2. </w:t>
      </w:r>
      <w:r w:rsidRPr="00EF6399">
        <w:rPr>
          <w:b/>
        </w:rPr>
        <w:t>ПОЯСНИТЕЛЬНАЯ ЗАПИСКА К ГОДОВОМУ ОТЧЕТУ</w:t>
      </w:r>
    </w:p>
    <w:p w:rsidR="00DE2F2B" w:rsidRPr="00EF6399" w:rsidRDefault="00CD1F23">
      <w:pPr>
        <w:widowControl w:val="0"/>
        <w:ind w:firstLine="567"/>
        <w:jc w:val="center"/>
        <w:rPr>
          <w:b/>
        </w:rPr>
      </w:pPr>
      <w:r w:rsidRPr="00EF6399">
        <w:rPr>
          <w:b/>
        </w:rPr>
        <w:t xml:space="preserve">О </w:t>
      </w:r>
      <w:r w:rsidR="00666D38" w:rsidRPr="00EF6399">
        <w:rPr>
          <w:b/>
        </w:rPr>
        <w:t>РЕАЛИЗАЦИИ И</w:t>
      </w:r>
      <w:r w:rsidRPr="00EF6399">
        <w:rPr>
          <w:b/>
        </w:rPr>
        <w:t xml:space="preserve"> ОЦЕНКЕ ФФЕКТИВНОСТИ</w:t>
      </w:r>
    </w:p>
    <w:p w:rsidR="00EF6399" w:rsidRDefault="00CD1F23" w:rsidP="00EF6399">
      <w:pPr>
        <w:widowControl w:val="0"/>
        <w:jc w:val="center"/>
        <w:rPr>
          <w:b/>
        </w:rPr>
      </w:pPr>
      <w:r w:rsidRPr="00EF6399">
        <w:rPr>
          <w:b/>
        </w:rPr>
        <w:t xml:space="preserve">МУНИЦИПАЛЬНОЙ </w:t>
      </w:r>
      <w:r w:rsidR="00EF6399" w:rsidRPr="00EF6399">
        <w:rPr>
          <w:b/>
        </w:rPr>
        <w:t xml:space="preserve">ПРОГРАММЫ </w:t>
      </w:r>
    </w:p>
    <w:p w:rsidR="00EF6399" w:rsidRPr="00EF6399" w:rsidRDefault="00EF6399" w:rsidP="00EF6399">
      <w:pPr>
        <w:widowControl w:val="0"/>
        <w:jc w:val="center"/>
        <w:rPr>
          <w:b/>
          <w:sz w:val="28"/>
          <w:szCs w:val="28"/>
          <w:u w:val="single"/>
        </w:rPr>
      </w:pPr>
      <w:r w:rsidRPr="00EF6399">
        <w:rPr>
          <w:b/>
        </w:rPr>
        <w:t>«</w:t>
      </w:r>
      <w:r w:rsidRPr="00EF6399">
        <w:rPr>
          <w:b/>
          <w:sz w:val="28"/>
          <w:szCs w:val="28"/>
          <w:u w:val="single"/>
        </w:rPr>
        <w:t>Управление муниципальными финансами Ардатовского муниципального округа Нижегородской области"</w:t>
      </w:r>
      <w:r w:rsidRPr="00EF6399">
        <w:rPr>
          <w:b/>
        </w:rPr>
        <w:t xml:space="preserve"> </w:t>
      </w:r>
    </w:p>
    <w:p w:rsidR="00EF6399" w:rsidRDefault="00EF6399">
      <w:pPr>
        <w:widowControl w:val="0"/>
        <w:ind w:firstLine="567"/>
        <w:jc w:val="center"/>
      </w:pPr>
    </w:p>
    <w:p w:rsidR="00EF6399" w:rsidRPr="00666D38" w:rsidRDefault="00CD1F23" w:rsidP="00666D38">
      <w:pPr>
        <w:widowControl w:val="0"/>
        <w:ind w:firstLine="567"/>
        <w:jc w:val="center"/>
        <w:rPr>
          <w:b/>
        </w:rPr>
      </w:pPr>
      <w:r w:rsidRPr="00EF6399">
        <w:rPr>
          <w:b/>
        </w:rPr>
        <w:t xml:space="preserve">ЗА </w:t>
      </w:r>
      <w:r w:rsidR="00EF6399" w:rsidRPr="00EF6399">
        <w:rPr>
          <w:b/>
        </w:rPr>
        <w:t xml:space="preserve">2025 </w:t>
      </w:r>
      <w:r w:rsidRPr="00EF6399">
        <w:rPr>
          <w:b/>
        </w:rPr>
        <w:t>ОТЧЕТНЫЙ ГОД</w:t>
      </w:r>
    </w:p>
    <w:p w:rsidR="00EF6399" w:rsidRDefault="00EF6399">
      <w:pPr>
        <w:widowControl w:val="0"/>
        <w:ind w:firstLine="567"/>
        <w:jc w:val="center"/>
      </w:pPr>
    </w:p>
    <w:p w:rsidR="00EF6399" w:rsidRDefault="00EF6399" w:rsidP="00EF6399">
      <w:pPr>
        <w:ind w:firstLine="708"/>
        <w:jc w:val="both"/>
        <w:rPr>
          <w:sz w:val="28"/>
          <w:szCs w:val="28"/>
        </w:rPr>
      </w:pPr>
      <w:r w:rsidRPr="00C3054F">
        <w:rPr>
          <w:sz w:val="28"/>
          <w:szCs w:val="28"/>
        </w:rPr>
        <w:t>По итогам работы за 20</w:t>
      </w:r>
      <w:r>
        <w:rPr>
          <w:sz w:val="28"/>
          <w:szCs w:val="28"/>
        </w:rPr>
        <w:t>25</w:t>
      </w:r>
      <w:r w:rsidRPr="00C3054F">
        <w:rPr>
          <w:sz w:val="28"/>
          <w:szCs w:val="28"/>
        </w:rPr>
        <w:t xml:space="preserve"> год мероприятия программы "Управление муниципальными финансами Ардатовского муниципального </w:t>
      </w:r>
      <w:r>
        <w:rPr>
          <w:sz w:val="28"/>
          <w:szCs w:val="28"/>
        </w:rPr>
        <w:t>округа</w:t>
      </w:r>
      <w:r w:rsidRPr="00C3054F">
        <w:rPr>
          <w:sz w:val="28"/>
          <w:szCs w:val="28"/>
        </w:rPr>
        <w:t xml:space="preserve"> Нижегородской области" профинансированы в объеме</w:t>
      </w:r>
      <w:r>
        <w:rPr>
          <w:sz w:val="28"/>
          <w:szCs w:val="28"/>
        </w:rPr>
        <w:t xml:space="preserve"> </w:t>
      </w:r>
      <w:r w:rsidR="00666D38" w:rsidRPr="00666D38">
        <w:rPr>
          <w:sz w:val="28"/>
          <w:szCs w:val="28"/>
        </w:rPr>
        <w:t>24 721,97</w:t>
      </w:r>
      <w:r w:rsidR="00666D38">
        <w:rPr>
          <w:sz w:val="28"/>
          <w:szCs w:val="28"/>
        </w:rPr>
        <w:t xml:space="preserve"> тыс. рублей, при плановых назначениях </w:t>
      </w:r>
      <w:r w:rsidR="002D6D90">
        <w:rPr>
          <w:sz w:val="28"/>
          <w:szCs w:val="28"/>
        </w:rPr>
        <w:t xml:space="preserve">  </w:t>
      </w:r>
      <w:r w:rsidR="00666D38" w:rsidRPr="00666D38">
        <w:rPr>
          <w:sz w:val="28"/>
          <w:szCs w:val="28"/>
        </w:rPr>
        <w:t>25 003,68</w:t>
      </w:r>
      <w:r w:rsidR="002D6D90">
        <w:rPr>
          <w:sz w:val="28"/>
          <w:szCs w:val="28"/>
        </w:rPr>
        <w:t xml:space="preserve"> тыс. рублей, </w:t>
      </w:r>
      <w:r w:rsidR="00400E8B">
        <w:rPr>
          <w:sz w:val="28"/>
          <w:szCs w:val="28"/>
        </w:rPr>
        <w:t>исполнение составило</w:t>
      </w:r>
      <w:r w:rsidR="002D6D90">
        <w:rPr>
          <w:sz w:val="28"/>
          <w:szCs w:val="28"/>
        </w:rPr>
        <w:t xml:space="preserve"> </w:t>
      </w:r>
      <w:r>
        <w:rPr>
          <w:sz w:val="28"/>
          <w:szCs w:val="28"/>
        </w:rPr>
        <w:t>98,9</w:t>
      </w:r>
      <w:r w:rsidRPr="00A30B2F">
        <w:rPr>
          <w:sz w:val="28"/>
          <w:szCs w:val="28"/>
        </w:rPr>
        <w:t>%</w:t>
      </w:r>
      <w:r>
        <w:rPr>
          <w:sz w:val="28"/>
          <w:szCs w:val="28"/>
        </w:rPr>
        <w:t xml:space="preserve"> от запланированной суммы. </w:t>
      </w:r>
    </w:p>
    <w:p w:rsidR="00EF6399" w:rsidRDefault="00EF6399" w:rsidP="00EF6399">
      <w:pPr>
        <w:autoSpaceDE w:val="0"/>
        <w:autoSpaceDN w:val="0"/>
        <w:adjustRightInd w:val="0"/>
        <w:jc w:val="right"/>
        <w:outlineLvl w:val="1"/>
        <w:rPr>
          <w:sz w:val="28"/>
          <w:szCs w:val="28"/>
          <w:u w:val="single"/>
        </w:rPr>
      </w:pPr>
    </w:p>
    <w:p w:rsidR="00EF6399" w:rsidRPr="00F0788E" w:rsidRDefault="00EF6399" w:rsidP="00EF6399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  <w:r w:rsidRPr="00F0788E">
        <w:rPr>
          <w:sz w:val="28"/>
          <w:szCs w:val="28"/>
          <w:u w:val="single"/>
        </w:rPr>
        <w:t>Подпрограмма 1</w:t>
      </w:r>
      <w:r w:rsidRPr="00F0788E">
        <w:rPr>
          <w:b/>
          <w:sz w:val="28"/>
          <w:szCs w:val="28"/>
        </w:rPr>
        <w:t xml:space="preserve"> Организация и совершенствование бюджетного процесса Ардатовского муниципального округа Нижегородской области </w:t>
      </w:r>
    </w:p>
    <w:p w:rsidR="00EF6399" w:rsidRPr="00792DFA" w:rsidRDefault="00EF6399" w:rsidP="00EF6399">
      <w:pPr>
        <w:autoSpaceDE w:val="0"/>
        <w:autoSpaceDN w:val="0"/>
        <w:adjustRightInd w:val="0"/>
        <w:outlineLvl w:val="1"/>
        <w:rPr>
          <w:sz w:val="28"/>
          <w:szCs w:val="28"/>
        </w:rPr>
      </w:pPr>
      <w:r>
        <w:t xml:space="preserve">           </w:t>
      </w:r>
      <w:r w:rsidRPr="00792DFA">
        <w:rPr>
          <w:sz w:val="28"/>
          <w:szCs w:val="28"/>
        </w:rPr>
        <w:t>Достигнуты все запланированные результаты подпрограммы: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</w:t>
      </w:r>
      <w:r w:rsidRPr="006A1D0D">
        <w:rPr>
          <w:rFonts w:ascii="Times New Roman" w:hAnsi="Times New Roman" w:cs="Times New Roman"/>
          <w:sz w:val="28"/>
          <w:szCs w:val="28"/>
        </w:rPr>
        <w:t xml:space="preserve">беспечено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6A1D0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AB32C9">
        <w:rPr>
          <w:rFonts w:ascii="Times New Roman" w:hAnsi="Times New Roman" w:cs="Times New Roman"/>
          <w:sz w:val="28"/>
          <w:szCs w:val="28"/>
        </w:rPr>
        <w:t>решения</w:t>
      </w:r>
      <w:r w:rsidRPr="006A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</w:t>
      </w:r>
      <w:r w:rsidRPr="006A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A1D0D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6A1D0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6A1D0D">
        <w:rPr>
          <w:rFonts w:ascii="Times New Roman" w:hAnsi="Times New Roman" w:cs="Times New Roman"/>
          <w:sz w:val="28"/>
          <w:szCs w:val="28"/>
        </w:rPr>
        <w:t xml:space="preserve"> и подготовка к исполнению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A1D0D">
        <w:rPr>
          <w:rFonts w:ascii="Times New Roman" w:hAnsi="Times New Roman" w:cs="Times New Roman"/>
          <w:sz w:val="28"/>
          <w:szCs w:val="28"/>
        </w:rPr>
        <w:t xml:space="preserve"> по доходам, расходам и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A1D0D">
        <w:rPr>
          <w:rFonts w:ascii="Times New Roman" w:hAnsi="Times New Roman" w:cs="Times New Roman"/>
          <w:sz w:val="28"/>
          <w:szCs w:val="28"/>
        </w:rPr>
        <w:t xml:space="preserve"> в очередном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и плановом периоде, а также </w:t>
      </w:r>
      <w:r w:rsidRPr="006A1D0D">
        <w:rPr>
          <w:rFonts w:ascii="Times New Roman" w:hAnsi="Times New Roman" w:cs="Times New Roman"/>
          <w:sz w:val="28"/>
          <w:szCs w:val="28"/>
        </w:rPr>
        <w:t>подготовка внесени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A1D0D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6A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A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Депутатов о</w:t>
      </w:r>
      <w:r w:rsidRPr="006A1D0D">
        <w:rPr>
          <w:rFonts w:ascii="Times New Roman" w:hAnsi="Times New Roman" w:cs="Times New Roman"/>
          <w:sz w:val="28"/>
          <w:szCs w:val="28"/>
        </w:rPr>
        <w:t xml:space="preserve"> бюджете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</w:t>
      </w:r>
      <w:r w:rsidRPr="006A1D0D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Pr="00D7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сводную бюджетную роспись бюджета муниципального округа.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7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Производилось </w:t>
      </w:r>
      <w:r w:rsidRPr="00342B38">
        <w:rPr>
          <w:rFonts w:ascii="Times New Roman" w:hAnsi="Times New Roman" w:cs="Times New Roman"/>
          <w:sz w:val="28"/>
          <w:szCs w:val="28"/>
        </w:rPr>
        <w:t>Подготовка проектов распоряжений администрации муниципального округа о выделении средств из Резервного фонда осуществляется на основании обращений получателей средств бюджета муниципального округа, с обоснованиями и расчетами, с положительной резолюцией главы местного самоуправления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88A" w:rsidRDefault="00B6788A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реализацию мероприятия было выделено из бюджета округа 9000,00 тыс. рублей, из которых направлено по распоряжениям из резервного фонда администрации Ардатовского муниципального округа Нижегородской области 8 808,88 тыс. рублей, из них израсходовано 8749,97 тыс. рублей.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7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172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>
        <w:rPr>
          <w:rFonts w:ascii="Times New Roman" w:hAnsi="Times New Roman" w:cs="Times New Roman"/>
          <w:sz w:val="28"/>
          <w:szCs w:val="28"/>
        </w:rPr>
        <w:t>и к</w:t>
      </w:r>
      <w:r w:rsidRPr="002A1722">
        <w:rPr>
          <w:rFonts w:ascii="Times New Roman" w:hAnsi="Times New Roman" w:cs="Times New Roman"/>
          <w:sz w:val="28"/>
          <w:szCs w:val="28"/>
        </w:rPr>
        <w:t xml:space="preserve">ачественно сформирована необходимая бюджетная отчетность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округа за 202</w:t>
      </w:r>
      <w:r w:rsidR="00666D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EF6399" w:rsidRPr="000903EC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67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Проведены необходимые </w:t>
      </w:r>
      <w:r w:rsidRPr="007E7910">
        <w:rPr>
          <w:rFonts w:ascii="Times New Roman" w:hAnsi="Times New Roman" w:cs="Times New Roman"/>
          <w:sz w:val="28"/>
          <w:szCs w:val="28"/>
        </w:rPr>
        <w:t>контрольны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7910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7910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E7910">
        <w:rPr>
          <w:rFonts w:ascii="Times New Roman" w:hAnsi="Times New Roman" w:cs="Times New Roman"/>
          <w:sz w:val="28"/>
          <w:szCs w:val="28"/>
        </w:rPr>
        <w:t xml:space="preserve"> на соблюдение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910">
        <w:rPr>
          <w:rFonts w:ascii="Times New Roman" w:hAnsi="Times New Roman" w:cs="Times New Roman"/>
          <w:sz w:val="28"/>
          <w:szCs w:val="28"/>
        </w:rPr>
        <w:t>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E7910">
        <w:rPr>
          <w:rFonts w:ascii="Times New Roman" w:hAnsi="Times New Roman" w:cs="Times New Roman"/>
          <w:sz w:val="28"/>
          <w:szCs w:val="28"/>
        </w:rPr>
        <w:t xml:space="preserve">законности и эффективности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7E7910">
        <w:rPr>
          <w:rFonts w:ascii="Times New Roman" w:hAnsi="Times New Roman" w:cs="Times New Roman"/>
          <w:sz w:val="28"/>
          <w:szCs w:val="28"/>
        </w:rPr>
        <w:t>финансовых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399" w:rsidRPr="00ED54C3" w:rsidRDefault="00EF6399" w:rsidP="00EF6399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F6399" w:rsidRPr="00F0788E" w:rsidRDefault="00EF6399" w:rsidP="00EF6399">
      <w:pPr>
        <w:pStyle w:val="ConsPlusNormal"/>
        <w:ind w:firstLine="0"/>
        <w:jc w:val="center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0788E">
        <w:rPr>
          <w:rFonts w:ascii="Times New Roman" w:hAnsi="Times New Roman" w:cs="Times New Roman"/>
          <w:sz w:val="28"/>
          <w:szCs w:val="28"/>
          <w:u w:val="single"/>
        </w:rPr>
        <w:t>Подпрограмма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0788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Повышение эффективности бюджетных</w:t>
      </w:r>
    </w:p>
    <w:p w:rsidR="00EF6399" w:rsidRDefault="00EF6399" w:rsidP="00EF6399">
      <w:pPr>
        <w:jc w:val="center"/>
        <w:rPr>
          <w:b/>
          <w:sz w:val="28"/>
          <w:szCs w:val="28"/>
        </w:rPr>
      </w:pPr>
      <w:r w:rsidRPr="00F0788E">
        <w:rPr>
          <w:b/>
          <w:sz w:val="28"/>
          <w:szCs w:val="28"/>
        </w:rPr>
        <w:t>расходов Ардатовского муниципального округа Нижегородской области</w:t>
      </w:r>
    </w:p>
    <w:p w:rsidR="00A16D44" w:rsidRPr="00F0788E" w:rsidRDefault="00A16D44" w:rsidP="00EF6399">
      <w:pPr>
        <w:jc w:val="center"/>
        <w:rPr>
          <w:b/>
          <w:sz w:val="28"/>
          <w:szCs w:val="28"/>
        </w:rPr>
      </w:pP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8B">
        <w:rPr>
          <w:rFonts w:ascii="Times New Roman" w:hAnsi="Times New Roman" w:cs="Times New Roman"/>
          <w:sz w:val="28"/>
          <w:szCs w:val="28"/>
        </w:rPr>
        <w:t>Резуль</w:t>
      </w:r>
      <w:r>
        <w:rPr>
          <w:rFonts w:ascii="Times New Roman" w:hAnsi="Times New Roman" w:cs="Times New Roman"/>
          <w:sz w:val="28"/>
          <w:szCs w:val="28"/>
        </w:rPr>
        <w:t>татом работы в 202</w:t>
      </w:r>
      <w:r w:rsidR="00666D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явилос</w:t>
      </w:r>
      <w:r w:rsidRPr="001A6C8B">
        <w:rPr>
          <w:rFonts w:ascii="Times New Roman" w:hAnsi="Times New Roman" w:cs="Times New Roman"/>
          <w:sz w:val="28"/>
          <w:szCs w:val="28"/>
        </w:rPr>
        <w:t>ь достижение следующих показателей: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A6C8B">
        <w:rPr>
          <w:rFonts w:ascii="Times New Roman" w:hAnsi="Times New Roman" w:cs="Times New Roman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sz w:val="28"/>
          <w:szCs w:val="28"/>
        </w:rPr>
        <w:t>муниципального округа на 202</w:t>
      </w:r>
      <w:r w:rsidR="00666D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66D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66D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1A6C8B">
        <w:rPr>
          <w:rFonts w:ascii="Times New Roman" w:hAnsi="Times New Roman" w:cs="Times New Roman"/>
          <w:sz w:val="28"/>
          <w:szCs w:val="28"/>
        </w:rPr>
        <w:t xml:space="preserve"> сформирован в программном формате, с учетом планируемых результатов по муниципальным программам</w:t>
      </w:r>
      <w:r w:rsidR="00400E8B">
        <w:rPr>
          <w:rFonts w:ascii="Times New Roman" w:hAnsi="Times New Roman" w:cs="Times New Roman"/>
          <w:sz w:val="28"/>
          <w:szCs w:val="28"/>
        </w:rPr>
        <w:t>.</w:t>
      </w:r>
    </w:p>
    <w:p w:rsidR="00400E8B" w:rsidRDefault="00400E8B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6C8B">
        <w:rPr>
          <w:rFonts w:ascii="Times New Roman" w:hAnsi="Times New Roman" w:cs="Times New Roman"/>
          <w:sz w:val="28"/>
          <w:szCs w:val="28"/>
        </w:rPr>
        <w:t>Предоставляемые муниципальные услуги соответствуют утвержденному перечню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2593D">
        <w:rPr>
          <w:rFonts w:ascii="Times New Roman" w:hAnsi="Times New Roman" w:cs="Times New Roman"/>
          <w:sz w:val="28"/>
          <w:szCs w:val="28"/>
        </w:rPr>
        <w:t xml:space="preserve">Применяются стандарты качества предоставления бюджетных услуг по видам </w:t>
      </w:r>
      <w:r w:rsidRPr="00C2593D">
        <w:rPr>
          <w:rFonts w:ascii="Times New Roman" w:hAnsi="Times New Roman" w:cs="Times New Roman"/>
          <w:sz w:val="28"/>
          <w:szCs w:val="28"/>
        </w:rPr>
        <w:lastRenderedPageBreak/>
        <w:t>бюджетных услуг и порядка проведения оценки соответствия качества предоставляемых услуг стандартам.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593D">
        <w:rPr>
          <w:rFonts w:ascii="Times New Roman" w:hAnsi="Times New Roman" w:cs="Times New Roman"/>
          <w:sz w:val="28"/>
          <w:szCs w:val="28"/>
        </w:rPr>
        <w:t>Утвержден Порядок определения нормативных затрат на оказание муниципальными бюджетными учреждениями Ардатовского округа муниципальных услуг, применяемых при расчете объема финансового обеспечения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593D">
        <w:rPr>
          <w:rFonts w:ascii="Times New Roman" w:hAnsi="Times New Roman" w:cs="Times New Roman"/>
          <w:sz w:val="28"/>
          <w:szCs w:val="28"/>
        </w:rPr>
        <w:t>Осуществлялся контроль в отношении заказчиков, осуществляющих действия, направленные на осуществление закупок товаров, услуг для обеспечения муниципальных нужд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93D">
        <w:rPr>
          <w:rFonts w:ascii="Times New Roman" w:hAnsi="Times New Roman" w:cs="Times New Roman"/>
          <w:sz w:val="28"/>
          <w:szCs w:val="28"/>
        </w:rPr>
        <w:t>Регулярно размеща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C2593D">
        <w:rPr>
          <w:rFonts w:ascii="Times New Roman" w:hAnsi="Times New Roman" w:cs="Times New Roman"/>
          <w:sz w:val="28"/>
          <w:szCs w:val="28"/>
        </w:rPr>
        <w:t xml:space="preserve"> информация по адресу: https://</w:t>
      </w:r>
      <w:r>
        <w:rPr>
          <w:rFonts w:ascii="Times New Roman" w:hAnsi="Times New Roman" w:cs="Times New Roman"/>
          <w:sz w:val="28"/>
          <w:szCs w:val="28"/>
        </w:rPr>
        <w:t>ardatov.nobl.ru/activity/26126/</w:t>
      </w:r>
      <w:r w:rsidRPr="00C2593D">
        <w:rPr>
          <w:rFonts w:ascii="Times New Roman" w:hAnsi="Times New Roman" w:cs="Times New Roman"/>
          <w:sz w:val="28"/>
          <w:szCs w:val="28"/>
        </w:rPr>
        <w:t xml:space="preserve"> на главной странице сайта визуально различимой гиперссылки на страницу "Бюджет для граждан"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D44" w:rsidRPr="00A16D44" w:rsidRDefault="00EF6399" w:rsidP="00A16D44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FontStyle28"/>
          <w:rFonts w:eastAsia="Arial"/>
          <w:sz w:val="28"/>
          <w:szCs w:val="28"/>
        </w:rPr>
        <w:t xml:space="preserve">- </w:t>
      </w:r>
      <w:r w:rsidRPr="000646D4">
        <w:rPr>
          <w:rStyle w:val="FontStyle28"/>
          <w:rFonts w:eastAsia="Arial"/>
          <w:sz w:val="28"/>
          <w:szCs w:val="28"/>
        </w:rPr>
        <w:t>Разработан долгосрочный бюджетный прогноз на 20</w:t>
      </w:r>
      <w:r>
        <w:rPr>
          <w:rStyle w:val="FontStyle28"/>
          <w:rFonts w:eastAsia="Arial"/>
          <w:sz w:val="28"/>
          <w:szCs w:val="28"/>
        </w:rPr>
        <w:t>23</w:t>
      </w:r>
      <w:r w:rsidRPr="000646D4">
        <w:rPr>
          <w:rStyle w:val="FontStyle28"/>
          <w:rFonts w:eastAsia="Arial"/>
          <w:sz w:val="28"/>
          <w:szCs w:val="28"/>
        </w:rPr>
        <w:t>-202</w:t>
      </w:r>
      <w:r>
        <w:rPr>
          <w:rStyle w:val="FontStyle28"/>
          <w:rFonts w:eastAsia="Arial"/>
          <w:sz w:val="28"/>
          <w:szCs w:val="28"/>
        </w:rPr>
        <w:t>8</w:t>
      </w:r>
      <w:r w:rsidRPr="000646D4">
        <w:rPr>
          <w:rStyle w:val="FontStyle28"/>
          <w:rFonts w:eastAsia="Arial"/>
          <w:sz w:val="28"/>
          <w:szCs w:val="28"/>
        </w:rPr>
        <w:t xml:space="preserve"> годы. </w:t>
      </w:r>
      <w:r w:rsidRPr="001C0D2C">
        <w:rPr>
          <w:rStyle w:val="FontStyle28"/>
          <w:rFonts w:eastAsia="Arial"/>
          <w:sz w:val="28"/>
          <w:szCs w:val="28"/>
        </w:rPr>
        <w:t xml:space="preserve">Утвержден Распоряжением администрации </w:t>
      </w:r>
      <w:r w:rsidRPr="00BB6675">
        <w:rPr>
          <w:rStyle w:val="FontStyle28"/>
          <w:rFonts w:eastAsia="Arial"/>
          <w:sz w:val="28"/>
          <w:szCs w:val="28"/>
        </w:rPr>
        <w:t xml:space="preserve">№ </w:t>
      </w:r>
      <w:r>
        <w:rPr>
          <w:rStyle w:val="FontStyle28"/>
          <w:rFonts w:eastAsia="Arial"/>
          <w:sz w:val="28"/>
          <w:szCs w:val="28"/>
        </w:rPr>
        <w:t>28</w:t>
      </w:r>
      <w:r w:rsidRPr="00BB6675">
        <w:rPr>
          <w:rStyle w:val="FontStyle28"/>
          <w:rFonts w:eastAsia="Arial"/>
          <w:sz w:val="28"/>
          <w:szCs w:val="28"/>
        </w:rPr>
        <w:t xml:space="preserve">-р от </w:t>
      </w:r>
      <w:r>
        <w:rPr>
          <w:rStyle w:val="FontStyle28"/>
          <w:rFonts w:eastAsia="Arial"/>
          <w:sz w:val="28"/>
          <w:szCs w:val="28"/>
        </w:rPr>
        <w:t>0</w:t>
      </w:r>
      <w:r w:rsidRPr="00BB6675">
        <w:rPr>
          <w:rStyle w:val="FontStyle28"/>
          <w:rFonts w:eastAsia="Arial"/>
          <w:sz w:val="28"/>
          <w:szCs w:val="28"/>
        </w:rPr>
        <w:t>3.</w:t>
      </w:r>
      <w:r>
        <w:rPr>
          <w:rStyle w:val="FontStyle28"/>
          <w:rFonts w:eastAsia="Arial"/>
          <w:sz w:val="28"/>
          <w:szCs w:val="28"/>
        </w:rPr>
        <w:t>0</w:t>
      </w:r>
      <w:r w:rsidRPr="00BB6675">
        <w:rPr>
          <w:rStyle w:val="FontStyle28"/>
          <w:rFonts w:eastAsia="Arial"/>
          <w:sz w:val="28"/>
          <w:szCs w:val="28"/>
        </w:rPr>
        <w:t>2.202</w:t>
      </w:r>
      <w:r>
        <w:rPr>
          <w:rStyle w:val="FontStyle28"/>
          <w:rFonts w:eastAsia="Arial"/>
          <w:sz w:val="28"/>
          <w:szCs w:val="28"/>
        </w:rPr>
        <w:t>5</w:t>
      </w:r>
      <w:r w:rsidRPr="00BB6675">
        <w:rPr>
          <w:rStyle w:val="FontStyle28"/>
          <w:rFonts w:eastAsia="Arial"/>
          <w:sz w:val="28"/>
          <w:szCs w:val="28"/>
        </w:rPr>
        <w:t>.</w:t>
      </w:r>
    </w:p>
    <w:p w:rsidR="00EF6399" w:rsidRDefault="00A16D44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Подпрограмма не требует финансовых затрат.</w:t>
      </w:r>
      <w:r w:rsidRPr="00A16D44">
        <w:t xml:space="preserve"> </w:t>
      </w:r>
      <w:r w:rsidRPr="00A16D44">
        <w:rPr>
          <w:rFonts w:ascii="Times New Roman" w:hAnsi="Times New Roman" w:cs="Times New Roman"/>
          <w:sz w:val="28"/>
          <w:szCs w:val="28"/>
        </w:rPr>
        <w:t>Достигнуты все запланированные результаты подпрограммы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D44" w:rsidRPr="00BB6675" w:rsidRDefault="00A16D44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6399" w:rsidRDefault="00EF6399" w:rsidP="00EF639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88E">
        <w:rPr>
          <w:rFonts w:ascii="Times New Roman" w:hAnsi="Times New Roman" w:cs="Times New Roman"/>
          <w:sz w:val="28"/>
          <w:szCs w:val="28"/>
          <w:u w:val="single"/>
        </w:rPr>
        <w:t>Подпрограмма 3</w:t>
      </w:r>
      <w:r w:rsidRPr="00F0788E">
        <w:rPr>
          <w:rFonts w:ascii="Times New Roman" w:hAnsi="Times New Roman" w:cs="Times New Roman"/>
          <w:sz w:val="28"/>
          <w:szCs w:val="28"/>
        </w:rPr>
        <w:t xml:space="preserve"> </w:t>
      </w:r>
      <w:r w:rsidRPr="00F0788E">
        <w:rPr>
          <w:rFonts w:ascii="Times New Roman" w:hAnsi="Times New Roman" w:cs="Times New Roman"/>
          <w:b/>
          <w:sz w:val="28"/>
          <w:szCs w:val="28"/>
        </w:rPr>
        <w:t>Повышение финансовой грамотности населения Ардатовского муниципального округа Нижегородской области</w:t>
      </w:r>
    </w:p>
    <w:p w:rsidR="00EF6399" w:rsidRDefault="00EF6399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C8B">
        <w:rPr>
          <w:rFonts w:ascii="Times New Roman" w:hAnsi="Times New Roman" w:cs="Times New Roman"/>
          <w:sz w:val="28"/>
          <w:szCs w:val="28"/>
        </w:rPr>
        <w:t>Резуль</w:t>
      </w:r>
      <w:r>
        <w:rPr>
          <w:rFonts w:ascii="Times New Roman" w:hAnsi="Times New Roman" w:cs="Times New Roman"/>
          <w:sz w:val="28"/>
          <w:szCs w:val="28"/>
        </w:rPr>
        <w:t>татом работы в 202</w:t>
      </w:r>
      <w:r w:rsidR="00666D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явилос</w:t>
      </w:r>
      <w:r w:rsidRPr="001A6C8B">
        <w:rPr>
          <w:rFonts w:ascii="Times New Roman" w:hAnsi="Times New Roman" w:cs="Times New Roman"/>
          <w:sz w:val="28"/>
          <w:szCs w:val="28"/>
        </w:rPr>
        <w:t>ь достижение следующих показателей:</w:t>
      </w:r>
    </w:p>
    <w:p w:rsidR="003016DC" w:rsidRPr="003016DC" w:rsidRDefault="003016DC" w:rsidP="00301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6DC">
        <w:rPr>
          <w:rFonts w:ascii="Times New Roman" w:hAnsi="Times New Roman" w:cs="Times New Roman"/>
          <w:sz w:val="28"/>
          <w:szCs w:val="28"/>
        </w:rPr>
        <w:t>С 4 марта по 3 апреля 2025 г. в рамках исполнения Стратегии повышения финансовой грамотности и формирования финансовой культуры в Российской Федерации до 2030 года состоялась Всероссийская онлайн-олимпиада Учи.ру по финансовой грамотности и предпринимательству для учеников 1 – 9 классов. Олимпиада направлена на повышение финансовой грамотности учеников, развитие интереса к теме предпринимательства и проводилась в онлайн формате. 81 обучающийся из 7 школ округа приняли участие в вышеуказанной олимпиаде.</w:t>
      </w:r>
    </w:p>
    <w:p w:rsidR="003016DC" w:rsidRPr="003016DC" w:rsidRDefault="003016DC" w:rsidP="00301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6DC">
        <w:rPr>
          <w:rFonts w:ascii="Times New Roman" w:hAnsi="Times New Roman" w:cs="Times New Roman"/>
          <w:sz w:val="28"/>
          <w:szCs w:val="28"/>
        </w:rPr>
        <w:t>Во всех школах округа в мае 2025 года проведены классные часы на тему "Столица финансовой культуры-2025".</w:t>
      </w:r>
    </w:p>
    <w:p w:rsidR="003016DC" w:rsidRDefault="003016DC" w:rsidP="003016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6DC">
        <w:rPr>
          <w:rFonts w:ascii="Times New Roman" w:hAnsi="Times New Roman" w:cs="Times New Roman"/>
          <w:sz w:val="28"/>
          <w:szCs w:val="28"/>
        </w:rPr>
        <w:t>С 6 марта по 15 мая 2025 г. в рамках реализации Стратегии повышения финансовой грамотности и формирования финансовой культуры в Российской Федерации до 2030 года проводился 1 этап "Всероссийской просветительской эстафеты "Мои финансы" (далее - Эстафета). Целью проведения Эстафеты является обеспечение перехода от финансовой грамотности к вопросам финансовой грамотности, мотивация их к улучшению своего уровня знаний и рационализации финансового поведения. В 1 этапе Эстафеты приняли участие 12 общеобразовательных организации округа, организовав мероприятия для 168 обучающихся.</w:t>
      </w:r>
    </w:p>
    <w:p w:rsidR="00EF6399" w:rsidRPr="003016DC" w:rsidRDefault="003016DC" w:rsidP="003016DC">
      <w:pPr>
        <w:ind w:firstLine="708"/>
        <w:jc w:val="both"/>
        <w:rPr>
          <w:sz w:val="28"/>
          <w:szCs w:val="28"/>
        </w:rPr>
      </w:pPr>
      <w:r w:rsidRPr="003016DC">
        <w:rPr>
          <w:sz w:val="28"/>
          <w:szCs w:val="28"/>
        </w:rPr>
        <w:t>В рамках Всероссийского тематического урока "Финансовая безопасность" в апреле 2025 г. проведено 32 урока в школах округа для 443 учащихся 8-10 классов.</w:t>
      </w:r>
    </w:p>
    <w:p w:rsidR="00B6788A" w:rsidRPr="00B6788A" w:rsidRDefault="00B6788A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788A">
        <w:rPr>
          <w:rFonts w:ascii="Times New Roman" w:hAnsi="Times New Roman" w:cs="Times New Roman"/>
          <w:sz w:val="28"/>
          <w:szCs w:val="28"/>
        </w:rPr>
        <w:t>Подпрограмма не требует финансовых затрат. Достигнуты все запланированные результаты подпрограммы.</w:t>
      </w:r>
    </w:p>
    <w:p w:rsidR="00B6788A" w:rsidRDefault="00B6788A" w:rsidP="003016DC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D44" w:rsidRPr="00A16D44" w:rsidRDefault="00A16D44" w:rsidP="00A16D4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D44">
        <w:rPr>
          <w:rFonts w:ascii="Times New Roman" w:hAnsi="Times New Roman" w:cs="Times New Roman"/>
          <w:sz w:val="28"/>
          <w:szCs w:val="28"/>
          <w:u w:val="single"/>
        </w:rPr>
        <w:t xml:space="preserve">Подпрограмма </w:t>
      </w:r>
      <w:r w:rsidRPr="00A16D44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A16D44">
        <w:rPr>
          <w:rFonts w:ascii="Times New Roman" w:hAnsi="Times New Roman" w:cs="Times New Roman"/>
          <w:b/>
          <w:sz w:val="28"/>
          <w:szCs w:val="28"/>
        </w:rPr>
        <w:t>«</w:t>
      </w:r>
      <w:r w:rsidRPr="00A16D44">
        <w:rPr>
          <w:rFonts w:ascii="Times New Roman" w:hAnsi="Times New Roman" w:cs="Times New Roman"/>
          <w:b/>
          <w:sz w:val="28"/>
          <w:szCs w:val="28"/>
        </w:rPr>
        <w:t>Обеспечение реализации муниципальной программы»</w:t>
      </w:r>
    </w:p>
    <w:p w:rsidR="00A16D44" w:rsidRDefault="00A16D44" w:rsidP="00A16D4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16D4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финансирование данной подпрограммы были запланированы в бюджете муниципального округа на 2025 год ассигнования </w:t>
      </w:r>
      <w:r w:rsidRPr="00C3054F">
        <w:rPr>
          <w:sz w:val="28"/>
          <w:szCs w:val="28"/>
        </w:rPr>
        <w:t>в объеме</w:t>
      </w:r>
      <w:r>
        <w:rPr>
          <w:sz w:val="28"/>
          <w:szCs w:val="28"/>
        </w:rPr>
        <w:t xml:space="preserve"> </w:t>
      </w:r>
      <w:r w:rsidRPr="00A16D44">
        <w:rPr>
          <w:sz w:val="28"/>
          <w:szCs w:val="28"/>
        </w:rPr>
        <w:t>16 003,68</w:t>
      </w:r>
      <w:r>
        <w:rPr>
          <w:sz w:val="28"/>
          <w:szCs w:val="28"/>
        </w:rPr>
        <w:t xml:space="preserve"> </w:t>
      </w:r>
      <w:r w:rsidRPr="00A16D44">
        <w:rPr>
          <w:sz w:val="28"/>
          <w:szCs w:val="28"/>
        </w:rPr>
        <w:t>тыс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рублей, кассовый расход составил </w:t>
      </w:r>
      <w:r w:rsidRPr="00A16D44">
        <w:rPr>
          <w:sz w:val="28"/>
          <w:szCs w:val="28"/>
        </w:rPr>
        <w:t>15 972,00</w:t>
      </w:r>
      <w:r>
        <w:t xml:space="preserve"> </w:t>
      </w:r>
      <w:r>
        <w:rPr>
          <w:sz w:val="28"/>
          <w:szCs w:val="28"/>
        </w:rPr>
        <w:t>тыс. рублей, исполнение составило 98,</w:t>
      </w:r>
      <w:r>
        <w:rPr>
          <w:sz w:val="28"/>
          <w:szCs w:val="28"/>
        </w:rPr>
        <w:t xml:space="preserve">7 </w:t>
      </w:r>
      <w:r w:rsidRPr="00A30B2F">
        <w:rPr>
          <w:sz w:val="28"/>
          <w:szCs w:val="28"/>
        </w:rPr>
        <w:t>%</w:t>
      </w:r>
      <w:r>
        <w:rPr>
          <w:sz w:val="28"/>
          <w:szCs w:val="28"/>
        </w:rPr>
        <w:t xml:space="preserve"> от запланированной суммы. </w:t>
      </w:r>
    </w:p>
    <w:p w:rsidR="00A16D44" w:rsidRPr="00A16D44" w:rsidRDefault="00A16D44" w:rsidP="00A16D44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D44">
        <w:rPr>
          <w:rFonts w:ascii="Times New Roman" w:hAnsi="Times New Roman" w:cs="Times New Roman"/>
          <w:sz w:val="28"/>
          <w:szCs w:val="28"/>
        </w:rPr>
        <w:t>Достигнуты все запланированные результаты подпрограммы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D44" w:rsidRDefault="00A16D44" w:rsidP="00A16D44">
      <w:pPr>
        <w:ind w:firstLine="708"/>
        <w:jc w:val="both"/>
        <w:rPr>
          <w:sz w:val="28"/>
          <w:szCs w:val="28"/>
        </w:rPr>
      </w:pPr>
    </w:p>
    <w:p w:rsidR="00A16D44" w:rsidRPr="00A16D44" w:rsidRDefault="00A16D44" w:rsidP="00EF6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6D44" w:rsidRPr="00F0788E" w:rsidRDefault="00A16D44" w:rsidP="00EF639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399" w:rsidRPr="00C3054F" w:rsidRDefault="00EF6399" w:rsidP="00EF639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начальника управления финансов                                   Т.Н. Солнышкина</w:t>
      </w: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EF6399" w:rsidRDefault="00EF6399">
      <w:pPr>
        <w:widowControl w:val="0"/>
        <w:ind w:firstLine="567"/>
        <w:jc w:val="center"/>
      </w:pPr>
    </w:p>
    <w:p w:rsidR="00DE2F2B" w:rsidRDefault="00DE2F2B">
      <w:pPr>
        <w:widowControl w:val="0"/>
        <w:ind w:firstLine="567"/>
        <w:jc w:val="center"/>
      </w:pPr>
    </w:p>
    <w:p w:rsidR="00DE2F2B" w:rsidRDefault="00DE2F2B">
      <w:pPr>
        <w:widowControl w:val="0"/>
        <w:ind w:firstLine="709"/>
        <w:jc w:val="right"/>
        <w:outlineLvl w:val="1"/>
      </w:pPr>
      <w:bookmarkStart w:id="0" w:name="_GoBack"/>
      <w:bookmarkEnd w:id="0"/>
    </w:p>
    <w:sectPr w:rsidR="00DE2F2B" w:rsidSect="00236EF7">
      <w:pgSz w:w="11905" w:h="16838"/>
      <w:pgMar w:top="1134" w:right="851" w:bottom="1276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399" w:rsidRDefault="00EF6399">
      <w:r>
        <w:separator/>
      </w:r>
    </w:p>
  </w:endnote>
  <w:endnote w:type="continuationSeparator" w:id="0">
    <w:p w:rsidR="00EF6399" w:rsidRDefault="00EF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399" w:rsidRDefault="00EF6399">
      <w:r>
        <w:separator/>
      </w:r>
    </w:p>
  </w:footnote>
  <w:footnote w:type="continuationSeparator" w:id="0">
    <w:p w:rsidR="00EF6399" w:rsidRDefault="00EF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71BE"/>
    <w:multiLevelType w:val="hybridMultilevel"/>
    <w:tmpl w:val="CCDC9A4A"/>
    <w:lvl w:ilvl="0" w:tplc="82F210B2">
      <w:start w:val="7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E9F882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A3C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AE4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658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E1A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8C3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9E38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27B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7B5606"/>
    <w:multiLevelType w:val="hybridMultilevel"/>
    <w:tmpl w:val="DDBADDD6"/>
    <w:lvl w:ilvl="0" w:tplc="F7A8A642">
      <w:start w:val="1"/>
      <w:numFmt w:val="decimal"/>
      <w:lvlText w:val="%1)"/>
      <w:lvlJc w:val="left"/>
    </w:lvl>
    <w:lvl w:ilvl="1" w:tplc="D7820E9E">
      <w:start w:val="1"/>
      <w:numFmt w:val="lowerLetter"/>
      <w:lvlText w:val="%2."/>
      <w:lvlJc w:val="left"/>
      <w:pPr>
        <w:ind w:left="1440" w:hanging="360"/>
      </w:pPr>
    </w:lvl>
    <w:lvl w:ilvl="2" w:tplc="0CB610AE">
      <w:start w:val="1"/>
      <w:numFmt w:val="lowerRoman"/>
      <w:lvlText w:val="%3."/>
      <w:lvlJc w:val="right"/>
      <w:pPr>
        <w:ind w:left="2160" w:hanging="180"/>
      </w:pPr>
    </w:lvl>
    <w:lvl w:ilvl="3" w:tplc="48E4CDEC">
      <w:start w:val="1"/>
      <w:numFmt w:val="decimal"/>
      <w:lvlText w:val="%4."/>
      <w:lvlJc w:val="left"/>
      <w:pPr>
        <w:ind w:left="2880" w:hanging="360"/>
      </w:pPr>
    </w:lvl>
    <w:lvl w:ilvl="4" w:tplc="5980DFD8">
      <w:start w:val="1"/>
      <w:numFmt w:val="lowerLetter"/>
      <w:lvlText w:val="%5."/>
      <w:lvlJc w:val="left"/>
      <w:pPr>
        <w:ind w:left="3600" w:hanging="360"/>
      </w:pPr>
    </w:lvl>
    <w:lvl w:ilvl="5" w:tplc="0F48B074">
      <w:start w:val="1"/>
      <w:numFmt w:val="lowerRoman"/>
      <w:lvlText w:val="%6."/>
      <w:lvlJc w:val="right"/>
      <w:pPr>
        <w:ind w:left="4320" w:hanging="180"/>
      </w:pPr>
    </w:lvl>
    <w:lvl w:ilvl="6" w:tplc="FFEEF2B8">
      <w:start w:val="1"/>
      <w:numFmt w:val="decimal"/>
      <w:lvlText w:val="%7."/>
      <w:lvlJc w:val="left"/>
      <w:pPr>
        <w:ind w:left="5040" w:hanging="360"/>
      </w:pPr>
    </w:lvl>
    <w:lvl w:ilvl="7" w:tplc="385A6312">
      <w:start w:val="1"/>
      <w:numFmt w:val="lowerLetter"/>
      <w:lvlText w:val="%8."/>
      <w:lvlJc w:val="left"/>
      <w:pPr>
        <w:ind w:left="5760" w:hanging="360"/>
      </w:pPr>
    </w:lvl>
    <w:lvl w:ilvl="8" w:tplc="2EC23C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96B78"/>
    <w:multiLevelType w:val="hybridMultilevel"/>
    <w:tmpl w:val="63FA0E16"/>
    <w:lvl w:ilvl="0" w:tplc="A57CF68A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 w:tplc="BA8AEE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56086C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44222F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43E8F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E0ACCBB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8D675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FD068E1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58A79E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55043392"/>
    <w:multiLevelType w:val="hybridMultilevel"/>
    <w:tmpl w:val="399ED94C"/>
    <w:lvl w:ilvl="0" w:tplc="F146AB96">
      <w:start w:val="1"/>
      <w:numFmt w:val="decimal"/>
      <w:lvlText w:val="%1."/>
      <w:lvlJc w:val="left"/>
    </w:lvl>
    <w:lvl w:ilvl="1" w:tplc="4BF465C4">
      <w:start w:val="1"/>
      <w:numFmt w:val="lowerLetter"/>
      <w:lvlText w:val="%2."/>
      <w:lvlJc w:val="left"/>
      <w:pPr>
        <w:ind w:left="1440" w:hanging="360"/>
      </w:pPr>
    </w:lvl>
    <w:lvl w:ilvl="2" w:tplc="AABEBF5E">
      <w:start w:val="1"/>
      <w:numFmt w:val="lowerRoman"/>
      <w:lvlText w:val="%3."/>
      <w:lvlJc w:val="right"/>
      <w:pPr>
        <w:ind w:left="2160" w:hanging="180"/>
      </w:pPr>
    </w:lvl>
    <w:lvl w:ilvl="3" w:tplc="1F04561A">
      <w:start w:val="1"/>
      <w:numFmt w:val="decimal"/>
      <w:lvlText w:val="%4."/>
      <w:lvlJc w:val="left"/>
      <w:pPr>
        <w:ind w:left="2880" w:hanging="360"/>
      </w:pPr>
    </w:lvl>
    <w:lvl w:ilvl="4" w:tplc="936AB7A6">
      <w:start w:val="1"/>
      <w:numFmt w:val="lowerLetter"/>
      <w:lvlText w:val="%5."/>
      <w:lvlJc w:val="left"/>
      <w:pPr>
        <w:ind w:left="3600" w:hanging="360"/>
      </w:pPr>
    </w:lvl>
    <w:lvl w:ilvl="5" w:tplc="FD2C3D46">
      <w:start w:val="1"/>
      <w:numFmt w:val="lowerRoman"/>
      <w:lvlText w:val="%6."/>
      <w:lvlJc w:val="right"/>
      <w:pPr>
        <w:ind w:left="4320" w:hanging="180"/>
      </w:pPr>
    </w:lvl>
    <w:lvl w:ilvl="6" w:tplc="0030B37E">
      <w:start w:val="1"/>
      <w:numFmt w:val="decimal"/>
      <w:lvlText w:val="%7."/>
      <w:lvlJc w:val="left"/>
      <w:pPr>
        <w:ind w:left="5040" w:hanging="360"/>
      </w:pPr>
    </w:lvl>
    <w:lvl w:ilvl="7" w:tplc="8F00564A">
      <w:start w:val="1"/>
      <w:numFmt w:val="lowerLetter"/>
      <w:lvlText w:val="%8."/>
      <w:lvlJc w:val="left"/>
      <w:pPr>
        <w:ind w:left="5760" w:hanging="360"/>
      </w:pPr>
    </w:lvl>
    <w:lvl w:ilvl="8" w:tplc="D12894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F4887"/>
    <w:multiLevelType w:val="hybridMultilevel"/>
    <w:tmpl w:val="52E22AD0"/>
    <w:lvl w:ilvl="0" w:tplc="D518A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8A153E">
      <w:start w:val="1"/>
      <w:numFmt w:val="lowerLetter"/>
      <w:lvlText w:val="%2."/>
      <w:lvlJc w:val="left"/>
      <w:pPr>
        <w:ind w:left="1620" w:hanging="360"/>
      </w:pPr>
    </w:lvl>
    <w:lvl w:ilvl="2" w:tplc="3D2AF38C">
      <w:start w:val="1"/>
      <w:numFmt w:val="lowerRoman"/>
      <w:lvlText w:val="%3."/>
      <w:lvlJc w:val="right"/>
      <w:pPr>
        <w:ind w:left="2340" w:hanging="180"/>
      </w:pPr>
    </w:lvl>
    <w:lvl w:ilvl="3" w:tplc="D4A07996">
      <w:start w:val="1"/>
      <w:numFmt w:val="decimal"/>
      <w:lvlText w:val="%4."/>
      <w:lvlJc w:val="left"/>
      <w:pPr>
        <w:ind w:left="3060" w:hanging="360"/>
      </w:pPr>
    </w:lvl>
    <w:lvl w:ilvl="4" w:tplc="FDA2C588">
      <w:start w:val="1"/>
      <w:numFmt w:val="lowerLetter"/>
      <w:lvlText w:val="%5."/>
      <w:lvlJc w:val="left"/>
      <w:pPr>
        <w:ind w:left="3780" w:hanging="360"/>
      </w:pPr>
    </w:lvl>
    <w:lvl w:ilvl="5" w:tplc="6972C306">
      <w:start w:val="1"/>
      <w:numFmt w:val="lowerRoman"/>
      <w:lvlText w:val="%6."/>
      <w:lvlJc w:val="right"/>
      <w:pPr>
        <w:ind w:left="4500" w:hanging="180"/>
      </w:pPr>
    </w:lvl>
    <w:lvl w:ilvl="6" w:tplc="68F023AA">
      <w:start w:val="1"/>
      <w:numFmt w:val="decimal"/>
      <w:lvlText w:val="%7."/>
      <w:lvlJc w:val="left"/>
      <w:pPr>
        <w:ind w:left="5220" w:hanging="360"/>
      </w:pPr>
    </w:lvl>
    <w:lvl w:ilvl="7" w:tplc="B9B8405A">
      <w:start w:val="1"/>
      <w:numFmt w:val="lowerLetter"/>
      <w:lvlText w:val="%8."/>
      <w:lvlJc w:val="left"/>
      <w:pPr>
        <w:ind w:left="5940" w:hanging="360"/>
      </w:pPr>
    </w:lvl>
    <w:lvl w:ilvl="8" w:tplc="3CA6FE80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065F85"/>
    <w:multiLevelType w:val="hybridMultilevel"/>
    <w:tmpl w:val="83582F82"/>
    <w:lvl w:ilvl="0" w:tplc="1494ED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E1E0204">
      <w:start w:val="1"/>
      <w:numFmt w:val="lowerLetter"/>
      <w:lvlText w:val="%2."/>
      <w:lvlJc w:val="left"/>
      <w:pPr>
        <w:ind w:left="1620" w:hanging="360"/>
      </w:pPr>
    </w:lvl>
    <w:lvl w:ilvl="2" w:tplc="95A6A166">
      <w:start w:val="1"/>
      <w:numFmt w:val="lowerRoman"/>
      <w:lvlText w:val="%3."/>
      <w:lvlJc w:val="right"/>
      <w:pPr>
        <w:ind w:left="2340" w:hanging="180"/>
      </w:pPr>
    </w:lvl>
    <w:lvl w:ilvl="3" w:tplc="7034E81E">
      <w:start w:val="1"/>
      <w:numFmt w:val="decimal"/>
      <w:lvlText w:val="%4."/>
      <w:lvlJc w:val="left"/>
      <w:pPr>
        <w:ind w:left="3060" w:hanging="360"/>
      </w:pPr>
    </w:lvl>
    <w:lvl w:ilvl="4" w:tplc="58289174">
      <w:start w:val="1"/>
      <w:numFmt w:val="lowerLetter"/>
      <w:lvlText w:val="%5."/>
      <w:lvlJc w:val="left"/>
      <w:pPr>
        <w:ind w:left="3780" w:hanging="360"/>
      </w:pPr>
    </w:lvl>
    <w:lvl w:ilvl="5" w:tplc="8CB8F45E">
      <w:start w:val="1"/>
      <w:numFmt w:val="lowerRoman"/>
      <w:lvlText w:val="%6."/>
      <w:lvlJc w:val="right"/>
      <w:pPr>
        <w:ind w:left="4500" w:hanging="180"/>
      </w:pPr>
    </w:lvl>
    <w:lvl w:ilvl="6" w:tplc="55840E58">
      <w:start w:val="1"/>
      <w:numFmt w:val="decimal"/>
      <w:lvlText w:val="%7."/>
      <w:lvlJc w:val="left"/>
      <w:pPr>
        <w:ind w:left="5220" w:hanging="360"/>
      </w:pPr>
    </w:lvl>
    <w:lvl w:ilvl="7" w:tplc="A802BE96">
      <w:start w:val="1"/>
      <w:numFmt w:val="lowerLetter"/>
      <w:lvlText w:val="%8."/>
      <w:lvlJc w:val="left"/>
      <w:pPr>
        <w:ind w:left="5940" w:hanging="360"/>
      </w:pPr>
    </w:lvl>
    <w:lvl w:ilvl="8" w:tplc="2F7CFEB2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2E527BC"/>
    <w:multiLevelType w:val="hybridMultilevel"/>
    <w:tmpl w:val="470E6DE8"/>
    <w:lvl w:ilvl="0" w:tplc="DC24ED9C">
      <w:start w:val="7"/>
      <w:numFmt w:val="decimal"/>
      <w:lvlText w:val="(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186E9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A4E8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85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EBD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C32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239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804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293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F2B"/>
    <w:rsid w:val="00033BDE"/>
    <w:rsid w:val="00040015"/>
    <w:rsid w:val="000466A5"/>
    <w:rsid w:val="00056CB4"/>
    <w:rsid w:val="00057065"/>
    <w:rsid w:val="00061E8D"/>
    <w:rsid w:val="00065553"/>
    <w:rsid w:val="00087DC3"/>
    <w:rsid w:val="000A3F56"/>
    <w:rsid w:val="000E2F21"/>
    <w:rsid w:val="000F48A3"/>
    <w:rsid w:val="00104BDA"/>
    <w:rsid w:val="00114F43"/>
    <w:rsid w:val="001314F2"/>
    <w:rsid w:val="001323F2"/>
    <w:rsid w:val="0018737E"/>
    <w:rsid w:val="001A2A9E"/>
    <w:rsid w:val="001A2D34"/>
    <w:rsid w:val="001C0C35"/>
    <w:rsid w:val="001C1B48"/>
    <w:rsid w:val="001D218D"/>
    <w:rsid w:val="001D2287"/>
    <w:rsid w:val="001E1BAB"/>
    <w:rsid w:val="001E235C"/>
    <w:rsid w:val="001E51A3"/>
    <w:rsid w:val="001E7533"/>
    <w:rsid w:val="001E78EF"/>
    <w:rsid w:val="0022332C"/>
    <w:rsid w:val="00236EF7"/>
    <w:rsid w:val="00257D1E"/>
    <w:rsid w:val="002640C7"/>
    <w:rsid w:val="0027539C"/>
    <w:rsid w:val="00281F18"/>
    <w:rsid w:val="002871F7"/>
    <w:rsid w:val="002909BA"/>
    <w:rsid w:val="00297409"/>
    <w:rsid w:val="002A4F7D"/>
    <w:rsid w:val="002C6EDD"/>
    <w:rsid w:val="002D18A2"/>
    <w:rsid w:val="002D6D90"/>
    <w:rsid w:val="002E1EA9"/>
    <w:rsid w:val="002E24BE"/>
    <w:rsid w:val="002E491B"/>
    <w:rsid w:val="003016DC"/>
    <w:rsid w:val="00322463"/>
    <w:rsid w:val="00322E52"/>
    <w:rsid w:val="00331BA5"/>
    <w:rsid w:val="003447A6"/>
    <w:rsid w:val="00351C3E"/>
    <w:rsid w:val="0037091E"/>
    <w:rsid w:val="0037194A"/>
    <w:rsid w:val="003749F5"/>
    <w:rsid w:val="003843E9"/>
    <w:rsid w:val="003904D7"/>
    <w:rsid w:val="00400E8B"/>
    <w:rsid w:val="004227C6"/>
    <w:rsid w:val="004326D6"/>
    <w:rsid w:val="0043498D"/>
    <w:rsid w:val="004627BE"/>
    <w:rsid w:val="00465E81"/>
    <w:rsid w:val="004830DA"/>
    <w:rsid w:val="004929C5"/>
    <w:rsid w:val="00493CA4"/>
    <w:rsid w:val="004A19F2"/>
    <w:rsid w:val="004B6137"/>
    <w:rsid w:val="004B73E7"/>
    <w:rsid w:val="004F0BE0"/>
    <w:rsid w:val="00520927"/>
    <w:rsid w:val="0054668A"/>
    <w:rsid w:val="005478E2"/>
    <w:rsid w:val="00547EAC"/>
    <w:rsid w:val="005578A7"/>
    <w:rsid w:val="00564779"/>
    <w:rsid w:val="0057719C"/>
    <w:rsid w:val="005A4AF5"/>
    <w:rsid w:val="005B7B93"/>
    <w:rsid w:val="005E29F4"/>
    <w:rsid w:val="005E5A38"/>
    <w:rsid w:val="005F06D5"/>
    <w:rsid w:val="0063022F"/>
    <w:rsid w:val="00641116"/>
    <w:rsid w:val="00643F50"/>
    <w:rsid w:val="00645379"/>
    <w:rsid w:val="00645519"/>
    <w:rsid w:val="006631B4"/>
    <w:rsid w:val="00666D38"/>
    <w:rsid w:val="00692562"/>
    <w:rsid w:val="006A1B52"/>
    <w:rsid w:val="006A1F57"/>
    <w:rsid w:val="006A3067"/>
    <w:rsid w:val="006A7586"/>
    <w:rsid w:val="006B195A"/>
    <w:rsid w:val="006C5C28"/>
    <w:rsid w:val="006D5761"/>
    <w:rsid w:val="006E7506"/>
    <w:rsid w:val="006E768B"/>
    <w:rsid w:val="006F5EAF"/>
    <w:rsid w:val="00701897"/>
    <w:rsid w:val="00713C4C"/>
    <w:rsid w:val="0073024D"/>
    <w:rsid w:val="00755E41"/>
    <w:rsid w:val="007664A3"/>
    <w:rsid w:val="007716DD"/>
    <w:rsid w:val="007811A8"/>
    <w:rsid w:val="00781876"/>
    <w:rsid w:val="007A2538"/>
    <w:rsid w:val="007B1EB1"/>
    <w:rsid w:val="007B340D"/>
    <w:rsid w:val="007B7D57"/>
    <w:rsid w:val="007F352F"/>
    <w:rsid w:val="008041E8"/>
    <w:rsid w:val="00822C38"/>
    <w:rsid w:val="00823EBA"/>
    <w:rsid w:val="00844BFC"/>
    <w:rsid w:val="008514F4"/>
    <w:rsid w:val="00867142"/>
    <w:rsid w:val="008676BE"/>
    <w:rsid w:val="00873FF3"/>
    <w:rsid w:val="00887D84"/>
    <w:rsid w:val="00892095"/>
    <w:rsid w:val="00894E00"/>
    <w:rsid w:val="008A16C2"/>
    <w:rsid w:val="008A4257"/>
    <w:rsid w:val="008B6F69"/>
    <w:rsid w:val="008C1F0A"/>
    <w:rsid w:val="008D2162"/>
    <w:rsid w:val="009059BB"/>
    <w:rsid w:val="00934FA7"/>
    <w:rsid w:val="00950258"/>
    <w:rsid w:val="00966A84"/>
    <w:rsid w:val="009877D0"/>
    <w:rsid w:val="00993306"/>
    <w:rsid w:val="009A1DB2"/>
    <w:rsid w:val="009B0503"/>
    <w:rsid w:val="009B7545"/>
    <w:rsid w:val="009F2CF1"/>
    <w:rsid w:val="00A02E07"/>
    <w:rsid w:val="00A06BC3"/>
    <w:rsid w:val="00A12243"/>
    <w:rsid w:val="00A16D44"/>
    <w:rsid w:val="00A33DD3"/>
    <w:rsid w:val="00A36943"/>
    <w:rsid w:val="00A55058"/>
    <w:rsid w:val="00A561FA"/>
    <w:rsid w:val="00A654AB"/>
    <w:rsid w:val="00A674F7"/>
    <w:rsid w:val="00A97F1B"/>
    <w:rsid w:val="00AA35DD"/>
    <w:rsid w:val="00AA7BFF"/>
    <w:rsid w:val="00AC3E66"/>
    <w:rsid w:val="00AC5D39"/>
    <w:rsid w:val="00AC7269"/>
    <w:rsid w:val="00B23057"/>
    <w:rsid w:val="00B31D60"/>
    <w:rsid w:val="00B42C77"/>
    <w:rsid w:val="00B53010"/>
    <w:rsid w:val="00B5309B"/>
    <w:rsid w:val="00B62DC0"/>
    <w:rsid w:val="00B6788A"/>
    <w:rsid w:val="00B80933"/>
    <w:rsid w:val="00B80FCA"/>
    <w:rsid w:val="00B83033"/>
    <w:rsid w:val="00B90E64"/>
    <w:rsid w:val="00BD20ED"/>
    <w:rsid w:val="00BE3953"/>
    <w:rsid w:val="00BF5FE8"/>
    <w:rsid w:val="00BF7C06"/>
    <w:rsid w:val="00C0367E"/>
    <w:rsid w:val="00C300B9"/>
    <w:rsid w:val="00C41D39"/>
    <w:rsid w:val="00C72CE1"/>
    <w:rsid w:val="00CB19E9"/>
    <w:rsid w:val="00CC3F2A"/>
    <w:rsid w:val="00CD1F23"/>
    <w:rsid w:val="00CE1163"/>
    <w:rsid w:val="00CF1126"/>
    <w:rsid w:val="00D00161"/>
    <w:rsid w:val="00D36EFA"/>
    <w:rsid w:val="00D512A0"/>
    <w:rsid w:val="00D56834"/>
    <w:rsid w:val="00D847ED"/>
    <w:rsid w:val="00D92D48"/>
    <w:rsid w:val="00DA225F"/>
    <w:rsid w:val="00DC6700"/>
    <w:rsid w:val="00DD1E66"/>
    <w:rsid w:val="00DD5E24"/>
    <w:rsid w:val="00DD6D73"/>
    <w:rsid w:val="00DE2F2B"/>
    <w:rsid w:val="00DF5035"/>
    <w:rsid w:val="00DF7880"/>
    <w:rsid w:val="00E05810"/>
    <w:rsid w:val="00EC092E"/>
    <w:rsid w:val="00ED7512"/>
    <w:rsid w:val="00EE418A"/>
    <w:rsid w:val="00EE65C7"/>
    <w:rsid w:val="00EF5859"/>
    <w:rsid w:val="00EF6399"/>
    <w:rsid w:val="00F04852"/>
    <w:rsid w:val="00F051EB"/>
    <w:rsid w:val="00F1135D"/>
    <w:rsid w:val="00F14077"/>
    <w:rsid w:val="00F144BB"/>
    <w:rsid w:val="00F34DD5"/>
    <w:rsid w:val="00F425E2"/>
    <w:rsid w:val="00F44265"/>
    <w:rsid w:val="00F46176"/>
    <w:rsid w:val="00F565D6"/>
    <w:rsid w:val="00F7618F"/>
    <w:rsid w:val="00F82493"/>
    <w:rsid w:val="00FB4A21"/>
    <w:rsid w:val="00FC124B"/>
    <w:rsid w:val="00FC381D"/>
    <w:rsid w:val="00FC67FB"/>
    <w:rsid w:val="00FF6A9C"/>
    <w:rsid w:val="00FF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9C37CD9-3806-4C56-A836-428E2C12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161"/>
    <w:pPr>
      <w:contextualSpacing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51A3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1E51A3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E51A3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1E51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E51A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E51A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E51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E51A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E51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E51A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1E51A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1E51A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E51A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E51A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E51A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E51A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E51A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E51A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51A3"/>
    <w:pPr>
      <w:ind w:left="720"/>
    </w:pPr>
  </w:style>
  <w:style w:type="paragraph" w:styleId="a4">
    <w:name w:val="No Spacing"/>
    <w:uiPriority w:val="1"/>
    <w:qFormat/>
    <w:rsid w:val="001E51A3"/>
  </w:style>
  <w:style w:type="paragraph" w:styleId="a5">
    <w:name w:val="Title"/>
    <w:basedOn w:val="a"/>
    <w:next w:val="a"/>
    <w:link w:val="a6"/>
    <w:uiPriority w:val="10"/>
    <w:qFormat/>
    <w:rsid w:val="001E51A3"/>
    <w:pPr>
      <w:spacing w:before="300" w:after="200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E51A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E51A3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1E51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51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E51A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51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a">
    <w:name w:val="Выделенная цитата Знак"/>
    <w:link w:val="a9"/>
    <w:uiPriority w:val="30"/>
    <w:rsid w:val="001E51A3"/>
    <w:rPr>
      <w:i/>
    </w:rPr>
  </w:style>
  <w:style w:type="character" w:customStyle="1" w:styleId="HeaderChar">
    <w:name w:val="Header Char"/>
    <w:basedOn w:val="a0"/>
    <w:uiPriority w:val="99"/>
    <w:rsid w:val="001E51A3"/>
  </w:style>
  <w:style w:type="character" w:customStyle="1" w:styleId="FooterChar">
    <w:name w:val="Footer Char"/>
    <w:basedOn w:val="a0"/>
    <w:uiPriority w:val="99"/>
    <w:rsid w:val="001E51A3"/>
  </w:style>
  <w:style w:type="paragraph" w:styleId="ab">
    <w:name w:val="caption"/>
    <w:basedOn w:val="a"/>
    <w:next w:val="a"/>
    <w:uiPriority w:val="35"/>
    <w:semiHidden/>
    <w:unhideWhenUsed/>
    <w:qFormat/>
    <w:rsid w:val="001E51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  <w:rsid w:val="001E51A3"/>
  </w:style>
  <w:style w:type="table" w:styleId="ae">
    <w:name w:val="Table Grid"/>
    <w:basedOn w:val="a1"/>
    <w:uiPriority w:val="39"/>
    <w:rsid w:val="001E5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E51A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E51A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E51A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E51A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E51A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E51A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E51A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E51A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E51A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E51A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E51A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E51A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E51A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E51A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E51A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E51A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E51A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E51A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E51A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E51A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E51A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E51A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E51A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E51A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E51A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E51A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E51A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E51A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E51A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E51A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E51A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E51A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E51A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E51A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E51A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E51A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E51A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E51A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E51A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E51A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E51A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E51A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E51A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E51A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E51A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E51A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E51A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E51A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E51A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E51A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E51A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E51A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E51A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E51A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E51A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E51A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E51A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E51A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E51A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E51A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E51A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E51A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E51A3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E51A3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E51A3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E51A3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E51A3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E51A3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E51A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E51A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E51A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E51A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E51A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E51A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E51A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1E51A3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1E51A3"/>
    <w:rPr>
      <w:sz w:val="18"/>
    </w:rPr>
  </w:style>
  <w:style w:type="character" w:styleId="af1">
    <w:name w:val="footnote reference"/>
    <w:basedOn w:val="a0"/>
    <w:uiPriority w:val="99"/>
    <w:unhideWhenUsed/>
    <w:rsid w:val="001E51A3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E51A3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1E51A3"/>
    <w:rPr>
      <w:sz w:val="20"/>
    </w:rPr>
  </w:style>
  <w:style w:type="character" w:styleId="af4">
    <w:name w:val="endnote reference"/>
    <w:basedOn w:val="a0"/>
    <w:uiPriority w:val="99"/>
    <w:semiHidden/>
    <w:unhideWhenUsed/>
    <w:rsid w:val="001E51A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E51A3"/>
    <w:pPr>
      <w:spacing w:after="57"/>
    </w:pPr>
  </w:style>
  <w:style w:type="paragraph" w:styleId="23">
    <w:name w:val="toc 2"/>
    <w:basedOn w:val="a"/>
    <w:next w:val="a"/>
    <w:uiPriority w:val="39"/>
    <w:unhideWhenUsed/>
    <w:rsid w:val="001E51A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E51A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51A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51A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51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51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51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51A3"/>
    <w:pPr>
      <w:spacing w:after="57"/>
      <w:ind w:left="2268"/>
    </w:pPr>
  </w:style>
  <w:style w:type="paragraph" w:styleId="af5">
    <w:name w:val="TOC Heading"/>
    <w:uiPriority w:val="39"/>
    <w:unhideWhenUsed/>
    <w:rsid w:val="001E51A3"/>
  </w:style>
  <w:style w:type="paragraph" w:styleId="af6">
    <w:name w:val="table of figures"/>
    <w:basedOn w:val="a"/>
    <w:next w:val="a"/>
    <w:uiPriority w:val="99"/>
    <w:unhideWhenUsed/>
    <w:rsid w:val="001E51A3"/>
  </w:style>
  <w:style w:type="paragraph" w:customStyle="1" w:styleId="ConsPlusNormal">
    <w:name w:val="ConsPlusNormal"/>
    <w:rsid w:val="001E51A3"/>
    <w:pPr>
      <w:widowControl w:val="0"/>
      <w:ind w:firstLine="720"/>
    </w:pPr>
    <w:rPr>
      <w:rFonts w:ascii="Arial" w:hAnsi="Arial" w:cs="Arial"/>
    </w:rPr>
  </w:style>
  <w:style w:type="paragraph" w:styleId="af7">
    <w:name w:val="Balloon Text"/>
    <w:basedOn w:val="a"/>
    <w:semiHidden/>
    <w:rsid w:val="001E51A3"/>
    <w:rPr>
      <w:rFonts w:ascii="Tahoma" w:hAnsi="Tahoma" w:cs="Tahoma"/>
      <w:sz w:val="16"/>
      <w:szCs w:val="16"/>
    </w:rPr>
  </w:style>
  <w:style w:type="paragraph" w:customStyle="1" w:styleId="af8">
    <w:name w:val="Нормальный"/>
    <w:rsid w:val="001E51A3"/>
    <w:pPr>
      <w:widowControl w:val="0"/>
    </w:pPr>
    <w:rPr>
      <w:color w:val="000000"/>
      <w:sz w:val="24"/>
      <w:szCs w:val="24"/>
    </w:rPr>
  </w:style>
  <w:style w:type="paragraph" w:styleId="ad">
    <w:name w:val="footer"/>
    <w:basedOn w:val="a"/>
    <w:link w:val="ac"/>
    <w:rsid w:val="001E51A3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1E51A3"/>
  </w:style>
  <w:style w:type="paragraph" w:customStyle="1" w:styleId="ConsPlusNonformat">
    <w:name w:val="ConsPlusNonformat"/>
    <w:rsid w:val="001E51A3"/>
    <w:rPr>
      <w:rFonts w:ascii="Courier New" w:hAnsi="Courier New" w:cs="Courier New"/>
    </w:rPr>
  </w:style>
  <w:style w:type="paragraph" w:styleId="afa">
    <w:name w:val="header"/>
    <w:basedOn w:val="a"/>
    <w:link w:val="afb"/>
    <w:uiPriority w:val="99"/>
    <w:rsid w:val="001E51A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1E51A3"/>
    <w:rPr>
      <w:sz w:val="24"/>
      <w:szCs w:val="24"/>
    </w:rPr>
  </w:style>
  <w:style w:type="character" w:customStyle="1" w:styleId="10">
    <w:name w:val="Заголовок 1 Знак"/>
    <w:link w:val="1"/>
    <w:rsid w:val="001E51A3"/>
    <w:rPr>
      <w:rFonts w:ascii="Arial" w:hAnsi="Arial"/>
      <w:b/>
      <w:sz w:val="44"/>
    </w:rPr>
  </w:style>
  <w:style w:type="character" w:customStyle="1" w:styleId="20">
    <w:name w:val="Заголовок 2 Знак"/>
    <w:link w:val="2"/>
    <w:rsid w:val="001E51A3"/>
    <w:rPr>
      <w:b/>
      <w:sz w:val="32"/>
    </w:rPr>
  </w:style>
  <w:style w:type="character" w:customStyle="1" w:styleId="30">
    <w:name w:val="Заголовок 3 Знак"/>
    <w:link w:val="3"/>
    <w:rsid w:val="001E51A3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c">
    <w:name w:val="Body Text Indent"/>
    <w:basedOn w:val="a"/>
    <w:link w:val="afd"/>
    <w:rsid w:val="001E51A3"/>
    <w:pPr>
      <w:ind w:firstLine="720"/>
      <w:jc w:val="both"/>
    </w:pPr>
    <w:rPr>
      <w:sz w:val="26"/>
      <w:szCs w:val="20"/>
    </w:rPr>
  </w:style>
  <w:style w:type="character" w:customStyle="1" w:styleId="afd">
    <w:name w:val="Основной текст с отступом Знак"/>
    <w:link w:val="afc"/>
    <w:rsid w:val="001E51A3"/>
    <w:rPr>
      <w:sz w:val="26"/>
    </w:rPr>
  </w:style>
  <w:style w:type="character" w:styleId="afe">
    <w:name w:val="Hyperlink"/>
    <w:rsid w:val="001E51A3"/>
    <w:rPr>
      <w:color w:val="0000FF"/>
      <w:u w:val="single"/>
    </w:rPr>
  </w:style>
  <w:style w:type="paragraph" w:customStyle="1" w:styleId="aff">
    <w:name w:val="[основной абзац]"/>
    <w:basedOn w:val="a"/>
    <w:uiPriority w:val="99"/>
    <w:rsid w:val="001E51A3"/>
    <w:pPr>
      <w:spacing w:line="200" w:lineRule="atLeast"/>
      <w:ind w:firstLine="227"/>
      <w:jc w:val="both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ConsPlusTitle">
    <w:name w:val="ConsPlusTitle"/>
    <w:uiPriority w:val="99"/>
    <w:rsid w:val="001E51A3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sid w:val="00EF63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121F-6AA9-4280-9B71-3190AAE83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37</Pages>
  <Words>9375</Words>
  <Characters>53442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Microsoft</Company>
  <LinksUpToDate>false</LinksUpToDate>
  <CharactersWithSpaces>62692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ADMIN</dc:creator>
  <cp:lastModifiedBy>Татьяна</cp:lastModifiedBy>
  <cp:revision>89</cp:revision>
  <cp:lastPrinted>2026-03-31T07:41:00Z</cp:lastPrinted>
  <dcterms:created xsi:type="dcterms:W3CDTF">2026-03-11T12:13:00Z</dcterms:created>
  <dcterms:modified xsi:type="dcterms:W3CDTF">2026-03-31T11:32:00Z</dcterms:modified>
</cp:coreProperties>
</file>